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body>
    <w:p w:rsidR="0069635B" w:rsidRPr="00125CE5" w:rsidRDefault="0069635B" w:rsidP="00D83160">
      <w:pPr>
        <w:pStyle w:val="ListParagraph"/>
        <w:ind w:left="0"/>
        <w:rPr>
          <w:rFonts w:ascii="Times" w:hAnsi="Times"/>
          <w:sz w:val="24"/>
          <w:szCs w:val="24"/>
        </w:rPr>
      </w:pPr>
    </w:p>
    <w:p w:rsidR="0069635B" w:rsidRPr="00125CE5" w:rsidRDefault="0069635B" w:rsidP="00647B21">
      <w:pPr>
        <w:pStyle w:val="ListParagraph"/>
        <w:rPr>
          <w:rFonts w:ascii="Times" w:hAnsi="Times"/>
          <w:sz w:val="24"/>
          <w:szCs w:val="24"/>
        </w:rPr>
      </w:pPr>
      <w:bookmarkStart w:id="0" w:name="_968zklcc2x91" w:colFirst="0" w:colLast="0"/>
      <w:bookmarkEnd w:id="0"/>
    </w:p>
    <w:p w:rsidR="0069635B" w:rsidRPr="00125CE5" w:rsidRDefault="0069635B">
      <w:pPr>
        <w:spacing w:line="480" w:lineRule="auto"/>
        <w:rPr>
          <w:rFonts w:ascii="Times" w:hAnsi="Times"/>
          <w:sz w:val="24"/>
          <w:szCs w:val="24"/>
        </w:rPr>
      </w:pPr>
    </w:p>
    <w:p w:rsidR="0069635B" w:rsidRPr="00125CE5" w:rsidRDefault="0069635B">
      <w:pPr>
        <w:spacing w:line="480" w:lineRule="auto"/>
        <w:rPr>
          <w:rFonts w:ascii="Times" w:hAnsi="Times"/>
          <w:sz w:val="24"/>
          <w:szCs w:val="24"/>
        </w:rPr>
      </w:pPr>
    </w:p>
    <w:p w:rsidR="00D83160" w:rsidRPr="00125CE5" w:rsidRDefault="00D83160" w:rsidP="005E45CE">
      <w:pPr>
        <w:spacing w:line="480" w:lineRule="auto"/>
        <w:rPr>
          <w:rFonts w:ascii="Times" w:hAnsi="Times"/>
          <w:sz w:val="24"/>
          <w:szCs w:val="24"/>
        </w:rPr>
      </w:pPr>
    </w:p>
    <w:p w:rsidR="00D83160" w:rsidRPr="00125CE5" w:rsidRDefault="00D83160">
      <w:pPr>
        <w:spacing w:line="480" w:lineRule="auto"/>
        <w:jc w:val="center"/>
        <w:rPr>
          <w:rFonts w:ascii="Times" w:hAnsi="Times"/>
          <w:sz w:val="24"/>
          <w:szCs w:val="24"/>
        </w:rPr>
      </w:pPr>
    </w:p>
    <w:p w:rsidR="00D83160" w:rsidRPr="00125CE5" w:rsidRDefault="00D83160">
      <w:pPr>
        <w:spacing w:line="480" w:lineRule="auto"/>
        <w:jc w:val="center"/>
        <w:rPr>
          <w:rFonts w:ascii="Times" w:hAnsi="Times"/>
          <w:sz w:val="24"/>
          <w:szCs w:val="24"/>
        </w:rPr>
      </w:pPr>
    </w:p>
    <w:p w:rsidR="00AC0445" w:rsidRPr="00125CE5" w:rsidRDefault="00AC0445">
      <w:pPr>
        <w:spacing w:line="480" w:lineRule="auto"/>
        <w:jc w:val="center"/>
        <w:rPr>
          <w:rFonts w:ascii="Times" w:hAnsi="Times"/>
          <w:sz w:val="24"/>
          <w:szCs w:val="24"/>
        </w:rPr>
      </w:pP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Staff Meeting Handout</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Team B: Cristina Caballero, Kelley Jayne, Diana Stein, and Jordan B. Smith, Jr.</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University of Phoenix</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ADMIN/523</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November 28, 2016</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Dr. David Berry</w:t>
      </w:r>
    </w:p>
    <w:p w:rsidR="002128F8" w:rsidRPr="002128F8" w:rsidRDefault="00426FB0" w:rsidP="002128F8">
      <w:pPr>
        <w:spacing w:line="240" w:lineRule="auto"/>
        <w:rPr>
          <w:rFonts w:ascii="Times" w:eastAsia="Times New Roman" w:hAnsi="Times" w:cs="Times New Roman"/>
          <w:color w:val="FF0000"/>
          <w:sz w:val="20"/>
          <w:szCs w:val="20"/>
        </w:rPr>
      </w:pPr>
      <w:r w:rsidRPr="00426FB0">
        <w:rPr>
          <w:rFonts w:eastAsia="Times New Roman"/>
          <w:b/>
          <w:color w:val="FF0000"/>
          <w:sz w:val="21"/>
          <w:szCs w:val="21"/>
          <w:shd w:val="clear" w:color="auto" w:fill="FFFFFF"/>
        </w:rPr>
        <w:t>Discussion Posts:</w:t>
      </w:r>
      <w:r>
        <w:rPr>
          <w:rFonts w:eastAsia="Times New Roman"/>
          <w:color w:val="FF0000"/>
          <w:sz w:val="21"/>
          <w:szCs w:val="21"/>
          <w:shd w:val="clear" w:color="auto" w:fill="FFFFFF"/>
        </w:rPr>
        <w:t xml:space="preserve"> </w:t>
      </w:r>
      <w:r w:rsidR="002128F8" w:rsidRPr="002128F8">
        <w:rPr>
          <w:rFonts w:eastAsia="Times New Roman"/>
          <w:color w:val="FF0000"/>
          <w:sz w:val="21"/>
          <w:szCs w:val="21"/>
          <w:shd w:val="clear" w:color="auto" w:fill="FFFFFF"/>
        </w:rPr>
        <w:t xml:space="preserve">Welcome to week three and I hope all of you had a wonderful Thanksgiving holiday and time off from your busy schedules. I am limited to the three points, but you are a fantastic student as you are posting all the time and your posts are informative, interesting and create conversations, your school is fortunate to have you and if you choose you will be a great administrator, but if your heart is not in it, stay a teacher as that is actually where the most fun is. As a teacher is is so nice to get the holidays and for most teachers they are three weeks from Christmas break and so this is the prime time for teachers and other than summer one of the perks from being an educator. That said week three has basically a teacher evaluation due, </w:t>
      </w:r>
      <w:r w:rsidR="002128F8" w:rsidRPr="002128F8">
        <w:rPr>
          <w:rFonts w:eastAsia="Times New Roman"/>
          <w:color w:val="FF0000"/>
          <w:sz w:val="21"/>
          <w:szCs w:val="21"/>
          <w:u w:val="single"/>
          <w:shd w:val="clear" w:color="auto" w:fill="FFFFFF"/>
        </w:rPr>
        <w:t>Standard 6 is about personal growth and development and I tend to put in "take time to reflect on all you do and find training to support your interests and ask your principal for funding",</w:t>
      </w:r>
      <w:r w:rsidR="002128F8" w:rsidRPr="002128F8">
        <w:rPr>
          <w:rFonts w:eastAsia="Times New Roman"/>
          <w:color w:val="FF0000"/>
          <w:sz w:val="21"/>
          <w:szCs w:val="21"/>
          <w:shd w:val="clear" w:color="auto" w:fill="FFFFFF"/>
        </w:rPr>
        <w:t xml:space="preserve"> so it is appropriate UOP does not require that as it takes some knowledge of the person. If I missed any of your posts please let me know and if you have any questions please ask. Welcome to week three.</w:t>
      </w:r>
      <w:r w:rsidR="002128F8">
        <w:rPr>
          <w:rFonts w:eastAsia="Times New Roman"/>
          <w:color w:val="FF0000"/>
          <w:sz w:val="21"/>
          <w:szCs w:val="21"/>
          <w:shd w:val="clear" w:color="auto" w:fill="FFFFFF"/>
        </w:rPr>
        <w:t xml:space="preserve"> 3</w:t>
      </w:r>
      <w:r w:rsidR="002128F8" w:rsidRPr="008B173D">
        <w:rPr>
          <w:rFonts w:eastAsia="Times New Roman"/>
          <w:color w:val="FF0000"/>
          <w:sz w:val="21"/>
          <w:szCs w:val="21"/>
          <w:shd w:val="clear" w:color="auto" w:fill="FFFFFF"/>
        </w:rPr>
        <w:t>/</w:t>
      </w:r>
      <w:r w:rsidR="002128F8">
        <w:rPr>
          <w:rFonts w:eastAsia="Times New Roman"/>
          <w:color w:val="FF0000"/>
          <w:sz w:val="21"/>
          <w:szCs w:val="21"/>
          <w:shd w:val="clear" w:color="auto" w:fill="FFFFFF"/>
        </w:rPr>
        <w:t>3</w:t>
      </w:r>
      <w:r w:rsidR="002128F8" w:rsidRPr="008B173D">
        <w:rPr>
          <w:rFonts w:eastAsia="Times New Roman"/>
          <w:color w:val="FF0000"/>
          <w:sz w:val="21"/>
          <w:szCs w:val="21"/>
          <w:shd w:val="clear" w:color="auto" w:fill="FFFFFF"/>
        </w:rPr>
        <w:t xml:space="preserve"> pts.  </w:t>
      </w:r>
      <w:r w:rsidR="003C39A9">
        <w:rPr>
          <w:rFonts w:eastAsia="Times New Roman"/>
          <w:color w:val="FF0000"/>
          <w:sz w:val="21"/>
          <w:szCs w:val="21"/>
          <w:shd w:val="clear" w:color="auto" w:fill="FFFFFF"/>
        </w:rPr>
        <w:br/>
      </w:r>
      <w:bookmarkStart w:id="1" w:name="_GoBack"/>
      <w:bookmarkEnd w:id="1"/>
      <w:r w:rsidR="002128F8" w:rsidRPr="008B173D">
        <w:rPr>
          <w:rFonts w:ascii="Times" w:eastAsia="Times New Roman" w:hAnsi="Times" w:cs="Times New Roman"/>
          <w:color w:val="FF0000"/>
          <w:sz w:val="24"/>
          <w:szCs w:val="24"/>
        </w:rPr>
        <w:t>Dr. David Berry</w:t>
      </w:r>
    </w:p>
    <w:p w:rsidR="008B173D" w:rsidRPr="008B173D" w:rsidRDefault="005E45CE" w:rsidP="008B173D">
      <w:pPr>
        <w:spacing w:line="240" w:lineRule="auto"/>
        <w:jc w:val="center"/>
        <w:rPr>
          <w:rFonts w:ascii="Times" w:hAnsi="Times"/>
          <w:color w:val="FF0000"/>
          <w:sz w:val="24"/>
          <w:szCs w:val="24"/>
        </w:rPr>
      </w:pPr>
      <w:r>
        <w:rPr>
          <w:rFonts w:ascii="Times" w:hAnsi="Times"/>
          <w:sz w:val="24"/>
          <w:szCs w:val="24"/>
        </w:rPr>
        <w:br w:type="page"/>
      </w:r>
      <w:r w:rsidR="008B173D" w:rsidRPr="008B173D">
        <w:rPr>
          <w:rFonts w:eastAsia="Times New Roman"/>
          <w:color w:val="FF0000"/>
          <w:sz w:val="21"/>
          <w:szCs w:val="21"/>
          <w:shd w:val="clear" w:color="auto" w:fill="FFFFFF"/>
        </w:rPr>
        <w:t xml:space="preserve">I appreciated both postings of the pdf and word document, you were thorough and informative in your descriptions of the various tools and the benefits as well as how to use the tools as a classroom teacher. It is very important that teachers when they go to trainings to come back with something that they can implement immediately if not soon in their classrooms and any teacher returning from training on your tools would be ready to go on Monday. Posting goals and lesson objectives is fairly new, but a great way to empower students to understand what they are doing in class that day, building up vocabulary is also something that needs to be explicitly taught for each lesson so the students understand what they are reading and the terms used in the lessons. Without a broad vocabulary students are really left at a disadvantage, so vocabulary development is something that I really should be done in every class. The three two one strategy was clever as it focused on strengths and only asks for one thing the student wants better clarity and understanding, so they list three things they know before the one thing they need more information on, and that keeps the students in the positive letting them self-realize that they have gained, but they still need more information for this one area. The Exit cards are similar, but those seem to be helpful in providing the teacher feedback into what areas to re teach to make sure the students learn the material. Overall the strategies are very realistic to use and will help students learn more. Well done and very interesting and I would hope that these techniques become so commonplace that all students get good teaching that utilizes strategies such as these. Well done. 5/5 pts.  </w:t>
      </w:r>
      <w:r w:rsidR="008B173D" w:rsidRPr="008B173D">
        <w:rPr>
          <w:rFonts w:ascii="Times" w:eastAsia="Times New Roman" w:hAnsi="Times" w:cs="Times New Roman"/>
          <w:color w:val="FF0000"/>
          <w:sz w:val="24"/>
          <w:szCs w:val="24"/>
        </w:rPr>
        <w:t>Dr. David Berry</w:t>
      </w:r>
    </w:p>
    <w:p w:rsidR="008B173D" w:rsidRPr="008B173D" w:rsidRDefault="008B173D" w:rsidP="008B173D">
      <w:pPr>
        <w:rPr>
          <w:rFonts w:ascii="Times" w:eastAsia="Times New Roman" w:hAnsi="Times" w:cs="Times New Roman"/>
          <w:color w:val="auto"/>
          <w:sz w:val="20"/>
          <w:szCs w:val="20"/>
        </w:rPr>
      </w:pPr>
    </w:p>
    <w:p w:rsidR="005E45CE" w:rsidRDefault="005E45CE">
      <w:pPr>
        <w:rPr>
          <w:rFonts w:ascii="Times" w:hAnsi="Times"/>
          <w:sz w:val="24"/>
          <w:szCs w:val="24"/>
        </w:rPr>
      </w:pP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b/>
          <w:sz w:val="24"/>
          <w:szCs w:val="24"/>
        </w:rPr>
        <w:t>Introduction</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Leadership strategies for implementing best practices for </w:t>
      </w:r>
      <w:r w:rsidRPr="00125CE5">
        <w:rPr>
          <w:rFonts w:ascii="Times" w:eastAsia="Times New Roman" w:hAnsi="Times" w:cs="Times New Roman"/>
          <w:i/>
          <w:sz w:val="24"/>
          <w:szCs w:val="24"/>
        </w:rPr>
        <w:t>all</w:t>
      </w:r>
      <w:r w:rsidR="00125CE5" w:rsidRPr="00125CE5">
        <w:rPr>
          <w:rFonts w:ascii="Times" w:eastAsia="Times New Roman" w:hAnsi="Times" w:cs="Times New Roman"/>
          <w:sz w:val="24"/>
          <w:szCs w:val="24"/>
        </w:rPr>
        <w:t xml:space="preserve"> learners include</w:t>
      </w:r>
      <w:r w:rsidRPr="00125CE5">
        <w:rPr>
          <w:rFonts w:ascii="Times" w:eastAsia="Times New Roman" w:hAnsi="Times" w:cs="Times New Roman"/>
          <w:sz w:val="24"/>
          <w:szCs w:val="24"/>
        </w:rPr>
        <w:t xml:space="preserve"> mediational strategies that promote intentionality, with two levels to build in. Teacher leaders know first and foremost that they are concerned about the quality of the </w:t>
      </w:r>
      <w:r w:rsidRPr="00125CE5">
        <w:rPr>
          <w:rFonts w:ascii="Times" w:eastAsia="Times New Roman" w:hAnsi="Times" w:cs="Times New Roman"/>
          <w:i/>
          <w:sz w:val="24"/>
          <w:szCs w:val="24"/>
        </w:rPr>
        <w:t xml:space="preserve">interaction, </w:t>
      </w:r>
      <w:r w:rsidRPr="00125CE5">
        <w:rPr>
          <w:rFonts w:ascii="Times" w:eastAsia="Times New Roman" w:hAnsi="Times" w:cs="Times New Roman"/>
          <w:sz w:val="24"/>
          <w:szCs w:val="24"/>
        </w:rPr>
        <w:t xml:space="preserve">on multiple levels happening simultaneously. What the students are </w:t>
      </w:r>
      <w:r w:rsidRPr="00125CE5">
        <w:rPr>
          <w:rFonts w:ascii="Times" w:eastAsia="Times New Roman" w:hAnsi="Times" w:cs="Times New Roman"/>
          <w:i/>
          <w:sz w:val="24"/>
          <w:szCs w:val="24"/>
        </w:rPr>
        <w:t xml:space="preserve">doing </w:t>
      </w:r>
      <w:r w:rsidRPr="00125CE5">
        <w:rPr>
          <w:rFonts w:ascii="Times" w:eastAsia="Times New Roman" w:hAnsi="Times" w:cs="Times New Roman"/>
          <w:sz w:val="24"/>
          <w:szCs w:val="24"/>
        </w:rPr>
        <w:t xml:space="preserve">speaks volumes. Second to the verbal cues for </w:t>
      </w:r>
      <w:r w:rsidR="00812064" w:rsidRPr="00125CE5">
        <w:rPr>
          <w:rFonts w:ascii="Times" w:eastAsia="Times New Roman" w:hAnsi="Times" w:cs="Times New Roman"/>
          <w:noProof/>
          <w:sz w:val="24"/>
          <w:szCs w:val="24"/>
        </w:rPr>
        <w:t>collaboration</w:t>
      </w:r>
      <w:r w:rsidRPr="00125CE5">
        <w:rPr>
          <w:rFonts w:ascii="Times" w:eastAsia="Times New Roman" w:hAnsi="Times" w:cs="Times New Roman"/>
          <w:sz w:val="24"/>
          <w:szCs w:val="24"/>
        </w:rPr>
        <w:t xml:space="preserve"> requested, visual signs and facilitation from the teacher inform the students of the desired direction. For example: “Here's the essential question” or “The reason that </w:t>
      </w:r>
      <w:r w:rsidRPr="00125CE5">
        <w:rPr>
          <w:rFonts w:ascii="Times" w:eastAsia="Times New Roman" w:hAnsi="Times" w:cs="Times New Roman"/>
          <w:noProof/>
          <w:sz w:val="24"/>
          <w:szCs w:val="24"/>
        </w:rPr>
        <w:t>we</w:t>
      </w:r>
      <w:r w:rsidR="00812064" w:rsidRPr="00125CE5">
        <w:rPr>
          <w:rFonts w:ascii="Times" w:eastAsia="Times New Roman" w:hAnsi="Times" w:cs="Times New Roman"/>
          <w:noProof/>
          <w:sz w:val="24"/>
          <w:szCs w:val="24"/>
        </w:rPr>
        <w:t xml:space="preserve"> a</w:t>
      </w:r>
      <w:r w:rsidRPr="00125CE5">
        <w:rPr>
          <w:rFonts w:ascii="Times" w:eastAsia="Times New Roman" w:hAnsi="Times" w:cs="Times New Roman"/>
          <w:noProof/>
          <w:sz w:val="24"/>
          <w:szCs w:val="24"/>
        </w:rPr>
        <w:t>re</w:t>
      </w:r>
      <w:r w:rsidRPr="00125CE5">
        <w:rPr>
          <w:rFonts w:ascii="Times" w:eastAsia="Times New Roman" w:hAnsi="Times" w:cs="Times New Roman"/>
          <w:sz w:val="24"/>
          <w:szCs w:val="24"/>
        </w:rPr>
        <w:t xml:space="preserve"> doing this is…” The </w:t>
      </w:r>
      <w:r w:rsidRPr="00125CE5">
        <w:rPr>
          <w:rFonts w:ascii="Times" w:eastAsia="Times New Roman" w:hAnsi="Times" w:cs="Times New Roman"/>
          <w:i/>
          <w:sz w:val="24"/>
          <w:szCs w:val="24"/>
        </w:rPr>
        <w:t>level of interaction</w:t>
      </w:r>
      <w:r w:rsidRPr="00125CE5">
        <w:rPr>
          <w:rFonts w:ascii="Times" w:eastAsia="Times New Roman" w:hAnsi="Times" w:cs="Times New Roman"/>
          <w:sz w:val="24"/>
          <w:szCs w:val="24"/>
        </w:rPr>
        <w:t xml:space="preserve"> serves as means of </w:t>
      </w:r>
      <w:r w:rsidRPr="00125CE5">
        <w:rPr>
          <w:rFonts w:ascii="Times" w:eastAsia="Times New Roman" w:hAnsi="Times" w:cs="Times New Roman"/>
          <w:i/>
          <w:sz w:val="24"/>
          <w:szCs w:val="24"/>
        </w:rPr>
        <w:t>formative assessment</w:t>
      </w:r>
      <w:r w:rsidRPr="00125CE5">
        <w:rPr>
          <w:rFonts w:ascii="Times" w:eastAsia="Times New Roman" w:hAnsi="Times" w:cs="Times New Roman"/>
          <w:sz w:val="24"/>
          <w:szCs w:val="24"/>
        </w:rPr>
        <w:t xml:space="preserve"> that drives personalization of instruction for all</w:t>
      </w:r>
      <w:r w:rsidR="00D83160" w:rsidRPr="00125CE5">
        <w:rPr>
          <w:rFonts w:ascii="Times" w:eastAsia="Times New Roman" w:hAnsi="Times" w:cs="Times New Roman"/>
          <w:sz w:val="24"/>
          <w:szCs w:val="24"/>
        </w:rPr>
        <w:t xml:space="preserve"> learners (Rodriguez, Bellanca, &amp; </w:t>
      </w:r>
      <w:r w:rsidRPr="00125CE5">
        <w:rPr>
          <w:rFonts w:ascii="Times" w:eastAsia="Times New Roman" w:hAnsi="Times" w:cs="Times New Roman"/>
          <w:sz w:val="24"/>
          <w:szCs w:val="24"/>
        </w:rPr>
        <w:t xml:space="preserve">Esparza, 2017).   </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In these ways, the teacher becomes a mediator who persists in inviting the student(s) to overcome natural resistances and distractions.  </w:t>
      </w:r>
      <w:r w:rsidR="00812064" w:rsidRPr="00125CE5">
        <w:rPr>
          <w:rFonts w:ascii="Times" w:eastAsia="Times New Roman" w:hAnsi="Times" w:cs="Times New Roman"/>
          <w:noProof/>
          <w:sz w:val="24"/>
          <w:szCs w:val="24"/>
        </w:rPr>
        <w:t>To</w:t>
      </w:r>
      <w:r w:rsidRPr="00125CE5">
        <w:rPr>
          <w:rFonts w:ascii="Times" w:eastAsia="Times New Roman" w:hAnsi="Times" w:cs="Times New Roman"/>
          <w:noProof/>
          <w:sz w:val="24"/>
          <w:szCs w:val="24"/>
        </w:rPr>
        <w:t xml:space="preserve"> capture the student's </w:t>
      </w:r>
      <w:r w:rsidR="00D83160" w:rsidRPr="00125CE5">
        <w:rPr>
          <w:rFonts w:ascii="Times" w:eastAsia="Times New Roman" w:hAnsi="Times" w:cs="Times New Roman"/>
          <w:noProof/>
          <w:sz w:val="24"/>
          <w:szCs w:val="24"/>
        </w:rPr>
        <w:t>focus</w:t>
      </w:r>
      <w:r w:rsidR="00B3592C" w:rsidRPr="00125CE5">
        <w:rPr>
          <w:rFonts w:ascii="Times" w:eastAsia="Times New Roman" w:hAnsi="Times" w:cs="Times New Roman"/>
          <w:noProof/>
          <w:sz w:val="24"/>
          <w:szCs w:val="24"/>
        </w:rPr>
        <w:t>,</w:t>
      </w:r>
      <w:r w:rsidR="00812064" w:rsidRPr="00125CE5">
        <w:rPr>
          <w:rFonts w:ascii="Times" w:eastAsia="Times New Roman" w:hAnsi="Times" w:cs="Times New Roman"/>
          <w:noProof/>
          <w:sz w:val="24"/>
          <w:szCs w:val="24"/>
        </w:rPr>
        <w:t xml:space="preserve"> the </w:t>
      </w:r>
      <w:r w:rsidR="00B3592C" w:rsidRPr="00125CE5">
        <w:rPr>
          <w:rFonts w:ascii="Times" w:eastAsia="Times New Roman" w:hAnsi="Times" w:cs="Times New Roman"/>
          <w:noProof/>
          <w:sz w:val="24"/>
          <w:szCs w:val="24"/>
        </w:rPr>
        <w:t xml:space="preserve">teacher </w:t>
      </w:r>
      <w:r w:rsidR="00812064" w:rsidRPr="00125CE5">
        <w:rPr>
          <w:rFonts w:ascii="Times" w:eastAsia="Times New Roman" w:hAnsi="Times" w:cs="Times New Roman"/>
          <w:noProof/>
          <w:sz w:val="24"/>
          <w:szCs w:val="24"/>
        </w:rPr>
        <w:t>mediator must</w:t>
      </w:r>
      <w:r w:rsidRPr="00125CE5">
        <w:rPr>
          <w:rFonts w:ascii="Times" w:eastAsia="Times New Roman" w:hAnsi="Times" w:cs="Times New Roman"/>
          <w:sz w:val="24"/>
          <w:szCs w:val="24"/>
        </w:rPr>
        <w:t xml:space="preserve"> build on his or her interests. Within this </w:t>
      </w:r>
      <w:r w:rsidRPr="00125CE5">
        <w:rPr>
          <w:rFonts w:ascii="Times" w:eastAsia="Times New Roman" w:hAnsi="Times" w:cs="Times New Roman"/>
          <w:noProof/>
          <w:sz w:val="24"/>
          <w:szCs w:val="24"/>
        </w:rPr>
        <w:t>paper</w:t>
      </w:r>
      <w:r w:rsidR="00125CE5" w:rsidRPr="00125CE5">
        <w:rPr>
          <w:rFonts w:ascii="Times" w:eastAsia="Times New Roman" w:hAnsi="Times" w:cs="Times New Roman"/>
          <w:noProof/>
          <w:sz w:val="24"/>
          <w:szCs w:val="24"/>
        </w:rPr>
        <w:t xml:space="preserve"> </w:t>
      </w:r>
      <w:r w:rsidRPr="00125CE5">
        <w:rPr>
          <w:rFonts w:ascii="Times" w:eastAsia="Times New Roman" w:hAnsi="Times" w:cs="Times New Roman"/>
          <w:sz w:val="24"/>
          <w:szCs w:val="24"/>
        </w:rPr>
        <w:t>we will share mediational strategies that promote intentionality with purposeful direction</w:t>
      </w:r>
      <w:r w:rsidR="00125CE5" w:rsidRPr="00125CE5">
        <w:rPr>
          <w:rFonts w:ascii="Times" w:eastAsia="Times New Roman" w:hAnsi="Times" w:cs="Times New Roman"/>
          <w:sz w:val="24"/>
          <w:szCs w:val="24"/>
        </w:rPr>
        <w:t>,</w:t>
      </w:r>
      <w:r w:rsidRPr="00125CE5">
        <w:rPr>
          <w:rFonts w:ascii="Times" w:eastAsia="Times New Roman" w:hAnsi="Times" w:cs="Times New Roman"/>
          <w:sz w:val="24"/>
          <w:szCs w:val="24"/>
        </w:rPr>
        <w:t xml:space="preserve"> as well as tactics to promote intentionality and reciprocity.  </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b/>
          <w:sz w:val="24"/>
          <w:szCs w:val="24"/>
        </w:rPr>
        <w:t>Formative Assessment Strategies</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The quality of teaching in the classroom is the most important factor in the educational system today (Wiliam 2011).  The quality of instruction and evaluation processes of learning has a greater impact on some students (Kluger &amp; DeNisi, 1996).  Educators need to know if students are learning. Wiliam (2011) states that </w:t>
      </w:r>
      <w:r w:rsidRPr="00125CE5">
        <w:rPr>
          <w:rFonts w:ascii="Times" w:eastAsia="Times New Roman" w:hAnsi="Times" w:cs="Times New Roman"/>
          <w:noProof/>
          <w:sz w:val="24"/>
          <w:szCs w:val="24"/>
        </w:rPr>
        <w:t>t</w:t>
      </w:r>
      <w:r w:rsidR="00812064" w:rsidRPr="00125CE5">
        <w:rPr>
          <w:rFonts w:ascii="Times" w:eastAsia="Times New Roman" w:hAnsi="Times" w:cs="Times New Roman"/>
          <w:noProof/>
          <w:sz w:val="24"/>
          <w:szCs w:val="24"/>
        </w:rPr>
        <w:t>eachers and students should use the formative assessment proces</w:t>
      </w:r>
      <w:r w:rsidRPr="00125CE5">
        <w:rPr>
          <w:rFonts w:ascii="Times" w:eastAsia="Times New Roman" w:hAnsi="Times" w:cs="Times New Roman"/>
          <w:noProof/>
          <w:sz w:val="24"/>
          <w:szCs w:val="24"/>
        </w:rPr>
        <w:t>s</w:t>
      </w:r>
      <w:r w:rsidRPr="00125CE5">
        <w:rPr>
          <w:rFonts w:ascii="Times" w:eastAsia="Times New Roman" w:hAnsi="Times" w:cs="Times New Roman"/>
          <w:sz w:val="24"/>
          <w:szCs w:val="24"/>
        </w:rPr>
        <w:t xml:space="preserve"> during classroom instruction.  During this process, students </w:t>
      </w:r>
      <w:r w:rsidR="00812064" w:rsidRPr="00125CE5">
        <w:rPr>
          <w:rFonts w:ascii="Times" w:eastAsia="Times New Roman" w:hAnsi="Times" w:cs="Times New Roman"/>
          <w:noProof/>
          <w:sz w:val="24"/>
          <w:szCs w:val="24"/>
        </w:rPr>
        <w:t>can receive</w:t>
      </w:r>
      <w:r w:rsidRPr="00125CE5">
        <w:rPr>
          <w:rFonts w:ascii="Times" w:eastAsia="Times New Roman" w:hAnsi="Times" w:cs="Times New Roman"/>
          <w:sz w:val="24"/>
          <w:szCs w:val="24"/>
        </w:rPr>
        <w:t xml:space="preserve"> actionable feedback to adjust ongoing learning and teaching strategies to improve students learning goals.  The teacher working</w:t>
      </w:r>
      <w:r w:rsidR="00125CE5" w:rsidRPr="00125CE5">
        <w:rPr>
          <w:rFonts w:ascii="Times" w:eastAsia="Times New Roman" w:hAnsi="Times" w:cs="Times New Roman"/>
          <w:sz w:val="24"/>
          <w:szCs w:val="24"/>
        </w:rPr>
        <w:t xml:space="preserve"> with the students clarifies</w:t>
      </w:r>
      <w:r w:rsidRPr="00125CE5">
        <w:rPr>
          <w:rFonts w:ascii="Times" w:eastAsia="Times New Roman" w:hAnsi="Times" w:cs="Times New Roman"/>
          <w:sz w:val="24"/>
          <w:szCs w:val="24"/>
        </w:rPr>
        <w:t xml:space="preserve"> learning targets, search</w:t>
      </w:r>
      <w:r w:rsidR="00125CE5" w:rsidRPr="00125CE5">
        <w:rPr>
          <w:rFonts w:ascii="Times" w:eastAsia="Times New Roman" w:hAnsi="Times" w:cs="Times New Roman"/>
          <w:sz w:val="24"/>
          <w:szCs w:val="24"/>
        </w:rPr>
        <w:t>es</w:t>
      </w:r>
      <w:r w:rsidRPr="00125CE5">
        <w:rPr>
          <w:rFonts w:ascii="Times" w:eastAsia="Times New Roman" w:hAnsi="Times" w:cs="Times New Roman"/>
          <w:sz w:val="24"/>
          <w:szCs w:val="24"/>
        </w:rPr>
        <w:t xml:space="preserve"> for evidence to analyze characteristics of learning, and then decide</w:t>
      </w:r>
      <w:r w:rsidR="00125CE5" w:rsidRPr="00125CE5">
        <w:rPr>
          <w:rFonts w:ascii="Times" w:eastAsia="Times New Roman" w:hAnsi="Times" w:cs="Times New Roman"/>
          <w:sz w:val="24"/>
          <w:szCs w:val="24"/>
        </w:rPr>
        <w:t>s</w:t>
      </w:r>
      <w:r w:rsidRPr="00125CE5">
        <w:rPr>
          <w:rFonts w:ascii="Times" w:eastAsia="Times New Roman" w:hAnsi="Times" w:cs="Times New Roman"/>
          <w:sz w:val="24"/>
          <w:szCs w:val="24"/>
        </w:rPr>
        <w:t xml:space="preserve"> what specific action steps are necessary to reach the learning goal for each student.  Team B</w:t>
      </w:r>
      <w:r w:rsidR="00D83160" w:rsidRPr="00125CE5">
        <w:rPr>
          <w:rFonts w:ascii="Times" w:eastAsia="Times New Roman" w:hAnsi="Times" w:cs="Times New Roman"/>
          <w:sz w:val="24"/>
          <w:szCs w:val="24"/>
        </w:rPr>
        <w:t>’s</w:t>
      </w:r>
      <w:r w:rsidRPr="00125CE5">
        <w:rPr>
          <w:rFonts w:ascii="Times" w:eastAsia="Times New Roman" w:hAnsi="Times" w:cs="Times New Roman"/>
          <w:sz w:val="24"/>
          <w:szCs w:val="24"/>
        </w:rPr>
        <w:t xml:space="preserve"> research identifies several formative assessment strategies including specific ways to monitor and evaluate the strategies. Listed below are formative assessment strategies for teachers to promote successful inclusion for his or her classroom.</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b/>
          <w:sz w:val="24"/>
          <w:szCs w:val="24"/>
        </w:rPr>
        <w:t xml:space="preserve">STRATEGY 1: Posted goals and objectives for a lesson </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Mediational strategies that promote intentionality can be part of the formative assessment process because these </w:t>
      </w:r>
      <w:r w:rsidR="00812064" w:rsidRPr="00125CE5">
        <w:rPr>
          <w:rFonts w:ascii="Times" w:eastAsia="Times New Roman" w:hAnsi="Times" w:cs="Times New Roman"/>
          <w:noProof/>
          <w:sz w:val="24"/>
          <w:szCs w:val="24"/>
        </w:rPr>
        <w:t>stratagems</w:t>
      </w:r>
      <w:r w:rsidRPr="00125CE5">
        <w:rPr>
          <w:rFonts w:ascii="Times" w:eastAsia="Times New Roman" w:hAnsi="Times" w:cs="Times New Roman"/>
          <w:sz w:val="24"/>
          <w:szCs w:val="24"/>
        </w:rPr>
        <w:t xml:space="preserve"> can support supporting all learners through</w:t>
      </w:r>
      <w:r w:rsidR="00812064" w:rsidRPr="00125CE5">
        <w:rPr>
          <w:rFonts w:ascii="Times" w:eastAsia="Times New Roman" w:hAnsi="Times" w:cs="Times New Roman"/>
          <w:sz w:val="24"/>
          <w:szCs w:val="24"/>
        </w:rPr>
        <w:t xml:space="preserve"> the</w:t>
      </w:r>
      <w:r w:rsidRPr="00125CE5">
        <w:rPr>
          <w:rFonts w:ascii="Times" w:eastAsia="Times New Roman" w:hAnsi="Times" w:cs="Times New Roman"/>
          <w:sz w:val="24"/>
          <w:szCs w:val="24"/>
        </w:rPr>
        <w:t xml:space="preserve"> </w:t>
      </w:r>
      <w:r w:rsidRPr="00125CE5">
        <w:rPr>
          <w:rFonts w:ascii="Times" w:eastAsia="Times New Roman" w:hAnsi="Times" w:cs="Times New Roman"/>
          <w:noProof/>
          <w:sz w:val="24"/>
          <w:szCs w:val="24"/>
        </w:rPr>
        <w:t>implementation</w:t>
      </w:r>
      <w:r w:rsidRPr="00125CE5">
        <w:rPr>
          <w:rFonts w:ascii="Times" w:eastAsia="Times New Roman" w:hAnsi="Times" w:cs="Times New Roman"/>
          <w:sz w:val="24"/>
          <w:szCs w:val="24"/>
        </w:rPr>
        <w:t xml:space="preserve"> of state-adopted academic standards (Rodriguez et al., 2017)</w:t>
      </w:r>
      <w:r w:rsidRPr="00125CE5">
        <w:rPr>
          <w:rFonts w:ascii="Times" w:eastAsia="Times New Roman" w:hAnsi="Times" w:cs="Times New Roman"/>
          <w:i/>
          <w:sz w:val="24"/>
          <w:szCs w:val="24"/>
        </w:rPr>
        <w:t xml:space="preserve">.  </w:t>
      </w:r>
      <w:r w:rsidRPr="00125CE5">
        <w:rPr>
          <w:rFonts w:ascii="Times" w:eastAsia="Times New Roman" w:hAnsi="Times" w:cs="Times New Roman"/>
          <w:sz w:val="24"/>
          <w:szCs w:val="24"/>
        </w:rPr>
        <w:t xml:space="preserve">Reuven Feuerstein suggests that the start of intentionality gestures to students that they are shooting forward for </w:t>
      </w:r>
      <w:r w:rsidRPr="00125CE5">
        <w:rPr>
          <w:rFonts w:ascii="Times" w:eastAsia="Times New Roman" w:hAnsi="Times" w:cs="Times New Roman"/>
          <w:noProof/>
          <w:sz w:val="24"/>
          <w:szCs w:val="24"/>
        </w:rPr>
        <w:t xml:space="preserve">a </w:t>
      </w:r>
      <w:r w:rsidR="00812064" w:rsidRPr="00125CE5">
        <w:rPr>
          <w:rFonts w:ascii="Times" w:eastAsia="Times New Roman" w:hAnsi="Times" w:cs="Times New Roman"/>
          <w:noProof/>
          <w:sz w:val="24"/>
          <w:szCs w:val="24"/>
        </w:rPr>
        <w:t>particular</w:t>
      </w:r>
      <w:r w:rsidR="00D83160" w:rsidRPr="00125CE5">
        <w:rPr>
          <w:rFonts w:ascii="Times" w:eastAsia="Times New Roman" w:hAnsi="Times" w:cs="Times New Roman"/>
          <w:sz w:val="24"/>
          <w:szCs w:val="24"/>
        </w:rPr>
        <w:t xml:space="preserve"> purpose </w:t>
      </w:r>
      <w:r w:rsidRPr="00125CE5">
        <w:rPr>
          <w:rFonts w:ascii="Times" w:eastAsia="Times New Roman" w:hAnsi="Times" w:cs="Times New Roman"/>
          <w:sz w:val="24"/>
          <w:szCs w:val="24"/>
        </w:rPr>
        <w:t xml:space="preserve">(Rodriguez et al., 2017). </w:t>
      </w:r>
      <w:r w:rsidR="00125CE5" w:rsidRPr="00125CE5">
        <w:rPr>
          <w:rFonts w:ascii="Times" w:eastAsia="Times New Roman" w:hAnsi="Times" w:cs="Times New Roman"/>
          <w:sz w:val="24"/>
          <w:szCs w:val="24"/>
        </w:rPr>
        <w:t xml:space="preserve"> </w:t>
      </w:r>
      <w:r w:rsidRPr="00125CE5">
        <w:rPr>
          <w:rFonts w:ascii="Times" w:eastAsia="Times New Roman" w:hAnsi="Times" w:cs="Times New Roman"/>
          <w:sz w:val="24"/>
          <w:szCs w:val="24"/>
        </w:rPr>
        <w:t xml:space="preserve">It is an intentional structural design </w:t>
      </w:r>
      <w:r w:rsidR="00125CE5" w:rsidRPr="00125CE5">
        <w:rPr>
          <w:rFonts w:ascii="Times" w:eastAsia="Times New Roman" w:hAnsi="Times" w:cs="Times New Roman"/>
          <w:sz w:val="24"/>
          <w:szCs w:val="24"/>
        </w:rPr>
        <w:t>when Fisher and Frey (2008) use</w:t>
      </w:r>
      <w:r w:rsidRPr="00125CE5">
        <w:rPr>
          <w:rFonts w:ascii="Times" w:eastAsia="Times New Roman" w:hAnsi="Times" w:cs="Times New Roman"/>
          <w:sz w:val="24"/>
          <w:szCs w:val="24"/>
        </w:rPr>
        <w:t xml:space="preserve"> the word </w:t>
      </w:r>
      <w:r w:rsidRPr="00125CE5">
        <w:rPr>
          <w:rFonts w:ascii="Times" w:eastAsia="Times New Roman" w:hAnsi="Times" w:cs="Times New Roman"/>
          <w:i/>
          <w:sz w:val="24"/>
          <w:szCs w:val="24"/>
        </w:rPr>
        <w:t>purpose</w:t>
      </w:r>
      <w:r w:rsidRPr="00125CE5">
        <w:rPr>
          <w:rFonts w:ascii="Times" w:eastAsia="Times New Roman" w:hAnsi="Times" w:cs="Times New Roman"/>
          <w:sz w:val="24"/>
          <w:szCs w:val="24"/>
        </w:rPr>
        <w:t xml:space="preserve"> instead of objective or goal.  Mediation of intentionality facilitates student achievement.  Teachers should include a mission (purpose) statement in their lesson plans. This mission statement removes barriers to learning by answering up front the questions </w:t>
      </w:r>
      <w:r w:rsidRPr="00125CE5">
        <w:rPr>
          <w:rFonts w:ascii="Times" w:eastAsia="Times New Roman" w:hAnsi="Times" w:cs="Times New Roman"/>
          <w:i/>
          <w:sz w:val="24"/>
          <w:szCs w:val="24"/>
        </w:rPr>
        <w:t xml:space="preserve">about what </w:t>
      </w:r>
      <w:r w:rsidRPr="00125CE5">
        <w:rPr>
          <w:rFonts w:ascii="Times" w:eastAsia="Times New Roman" w:hAnsi="Times" w:cs="Times New Roman"/>
          <w:sz w:val="24"/>
          <w:szCs w:val="24"/>
        </w:rPr>
        <w:t xml:space="preserve">and why we are learning this content and standard. The goal of learning sets the foundation for assessment of outcomes (Marzano, 2009).  Students who </w:t>
      </w:r>
      <w:r w:rsidR="00812064" w:rsidRPr="00125CE5">
        <w:rPr>
          <w:rFonts w:ascii="Times" w:eastAsia="Times New Roman" w:hAnsi="Times" w:cs="Times New Roman"/>
          <w:noProof/>
          <w:sz w:val="24"/>
          <w:szCs w:val="24"/>
        </w:rPr>
        <w:t xml:space="preserve">do not have </w:t>
      </w:r>
      <w:r w:rsidRPr="00125CE5">
        <w:rPr>
          <w:rFonts w:ascii="Times" w:eastAsia="Times New Roman" w:hAnsi="Times" w:cs="Times New Roman"/>
          <w:sz w:val="24"/>
          <w:szCs w:val="24"/>
        </w:rPr>
        <w:t>a mission have low expectations. Students should be able to tell a visiting principal or another stakeholder what they are learning.  The purpose statement contains the two elements: content and language objectives (Fisher &amp; Frey, 2008).</w:t>
      </w:r>
    </w:p>
    <w:p w:rsidR="0069635B" w:rsidRPr="00125CE5" w:rsidRDefault="004A0993">
      <w:pPr>
        <w:spacing w:line="480" w:lineRule="auto"/>
        <w:rPr>
          <w:rFonts w:ascii="Times" w:hAnsi="Times"/>
          <w:sz w:val="24"/>
          <w:szCs w:val="24"/>
        </w:rPr>
      </w:pPr>
      <w:r w:rsidRPr="00125CE5">
        <w:rPr>
          <w:rFonts w:ascii="Times" w:eastAsia="Times New Roman" w:hAnsi="Times" w:cs="Times New Roman"/>
          <w:b/>
          <w:sz w:val="24"/>
          <w:szCs w:val="24"/>
        </w:rPr>
        <w:t>Implementation Strategy</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First, the </w:t>
      </w:r>
      <w:r w:rsidR="00D83160" w:rsidRPr="00125CE5">
        <w:rPr>
          <w:rFonts w:ascii="Times" w:eastAsia="Times New Roman" w:hAnsi="Times" w:cs="Times New Roman"/>
          <w:sz w:val="24"/>
          <w:szCs w:val="24"/>
        </w:rPr>
        <w:t>Content O</w:t>
      </w:r>
      <w:r w:rsidRPr="00125CE5">
        <w:rPr>
          <w:rFonts w:ascii="Times" w:eastAsia="Times New Roman" w:hAnsi="Times" w:cs="Times New Roman"/>
          <w:sz w:val="24"/>
          <w:szCs w:val="24"/>
        </w:rPr>
        <w:t>bjective</w:t>
      </w:r>
      <w:r w:rsidR="00D83160" w:rsidRPr="00125CE5">
        <w:rPr>
          <w:rFonts w:ascii="Times" w:eastAsia="Times New Roman" w:hAnsi="Times" w:cs="Times New Roman"/>
          <w:sz w:val="24"/>
          <w:szCs w:val="24"/>
        </w:rPr>
        <w:t xml:space="preserve"> (CO)</w:t>
      </w:r>
      <w:r w:rsidRPr="00125CE5">
        <w:rPr>
          <w:rFonts w:ascii="Times" w:eastAsia="Times New Roman" w:hAnsi="Times" w:cs="Times New Roman"/>
          <w:sz w:val="24"/>
          <w:szCs w:val="24"/>
        </w:rPr>
        <w:t xml:space="preserve"> is more than just a reiteration of the state content standards. </w:t>
      </w:r>
      <w:r w:rsidR="00D83160" w:rsidRPr="00125CE5">
        <w:rPr>
          <w:rFonts w:ascii="Times" w:eastAsia="Times New Roman" w:hAnsi="Times" w:cs="Times New Roman"/>
          <w:sz w:val="24"/>
          <w:szCs w:val="24"/>
        </w:rPr>
        <w:t>The CO</w:t>
      </w:r>
      <w:r w:rsidRPr="00125CE5">
        <w:rPr>
          <w:rFonts w:ascii="Times" w:eastAsia="Times New Roman" w:hAnsi="Times" w:cs="Times New Roman"/>
          <w:sz w:val="24"/>
          <w:szCs w:val="24"/>
        </w:rPr>
        <w:t xml:space="preserve"> should focus not on the tasks within a lesson.  Instead, the </w:t>
      </w:r>
      <w:r w:rsidR="00D83160" w:rsidRPr="00125CE5">
        <w:rPr>
          <w:rFonts w:ascii="Times" w:eastAsia="Times New Roman" w:hAnsi="Times" w:cs="Times New Roman"/>
          <w:sz w:val="24"/>
          <w:szCs w:val="24"/>
        </w:rPr>
        <w:t>CO</w:t>
      </w:r>
      <w:r w:rsidRPr="00125CE5">
        <w:rPr>
          <w:rFonts w:ascii="Times" w:eastAsia="Times New Roman" w:hAnsi="Times" w:cs="Times New Roman"/>
          <w:sz w:val="24"/>
          <w:szCs w:val="24"/>
        </w:rPr>
        <w:t xml:space="preserve"> should reflect what a student understands</w:t>
      </w:r>
      <w:r w:rsidR="00125CE5" w:rsidRPr="00125CE5">
        <w:rPr>
          <w:rFonts w:ascii="Times" w:eastAsia="Times New Roman" w:hAnsi="Times" w:cs="Times New Roman"/>
          <w:sz w:val="24"/>
          <w:szCs w:val="24"/>
        </w:rPr>
        <w:t>,</w:t>
      </w:r>
      <w:r w:rsidRPr="00125CE5">
        <w:rPr>
          <w:rFonts w:ascii="Times" w:eastAsia="Times New Roman" w:hAnsi="Times" w:cs="Times New Roman"/>
          <w:sz w:val="24"/>
          <w:szCs w:val="24"/>
        </w:rPr>
        <w:t xml:space="preserve"> </w:t>
      </w:r>
      <w:r w:rsidR="00A25C75" w:rsidRPr="00125CE5">
        <w:rPr>
          <w:rFonts w:ascii="Times" w:eastAsia="Times New Roman" w:hAnsi="Times" w:cs="Times New Roman"/>
          <w:sz w:val="24"/>
          <w:szCs w:val="24"/>
        </w:rPr>
        <w:t>because of</w:t>
      </w:r>
      <w:r w:rsidRPr="00125CE5">
        <w:rPr>
          <w:rFonts w:ascii="Times" w:eastAsia="Times New Roman" w:hAnsi="Times" w:cs="Times New Roman"/>
          <w:sz w:val="24"/>
          <w:szCs w:val="24"/>
        </w:rPr>
        <w:t xml:space="preserve"> his or her engagement in the learning experience (Fisher &amp; Frey, 2008).  The content part of the purpose statement does begin with a review of the content standards. </w:t>
      </w:r>
      <w:r w:rsidR="00125CE5" w:rsidRPr="00125CE5">
        <w:rPr>
          <w:rFonts w:ascii="Times" w:eastAsia="Times New Roman" w:hAnsi="Times" w:cs="Times New Roman"/>
          <w:sz w:val="24"/>
          <w:szCs w:val="24"/>
        </w:rPr>
        <w:t xml:space="preserve"> </w:t>
      </w:r>
      <w:r w:rsidRPr="00125CE5">
        <w:rPr>
          <w:rFonts w:ascii="Times" w:eastAsia="Times New Roman" w:hAnsi="Times" w:cs="Times New Roman"/>
          <w:sz w:val="24"/>
          <w:szCs w:val="24"/>
        </w:rPr>
        <w:t xml:space="preserve">Teachers write objectives, but then students must understand what they are about to learn.  Next, teachers consider ways to outline the role of language that is necessary to comprehend the content.  A correctly written </w:t>
      </w:r>
      <w:r w:rsidRPr="00125CE5">
        <w:rPr>
          <w:rFonts w:ascii="Times" w:eastAsia="Times New Roman" w:hAnsi="Times" w:cs="Times New Roman"/>
          <w:noProof/>
          <w:sz w:val="24"/>
          <w:szCs w:val="24"/>
        </w:rPr>
        <w:t>language</w:t>
      </w:r>
      <w:r w:rsidRPr="00125CE5">
        <w:rPr>
          <w:rFonts w:ascii="Times" w:eastAsia="Times New Roman" w:hAnsi="Times" w:cs="Times New Roman"/>
          <w:sz w:val="24"/>
          <w:szCs w:val="24"/>
        </w:rPr>
        <w:t xml:space="preserve"> objective should make connections to the academic vocabulary of the content area.</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The teacher must communicate th</w:t>
      </w:r>
      <w:r w:rsidR="00812064" w:rsidRPr="00125CE5">
        <w:rPr>
          <w:rFonts w:ascii="Times" w:eastAsia="Times New Roman" w:hAnsi="Times" w:cs="Times New Roman"/>
          <w:sz w:val="24"/>
          <w:szCs w:val="24"/>
        </w:rPr>
        <w:t>e lesson’s</w:t>
      </w:r>
      <w:r w:rsidRPr="00125CE5">
        <w:rPr>
          <w:rFonts w:ascii="Times" w:eastAsia="Times New Roman" w:hAnsi="Times" w:cs="Times New Roman"/>
          <w:sz w:val="24"/>
          <w:szCs w:val="24"/>
        </w:rPr>
        <w:t xml:space="preserve"> purpose statement to his or her students.  </w:t>
      </w:r>
      <w:r w:rsidR="00812064" w:rsidRPr="00125CE5">
        <w:rPr>
          <w:rFonts w:ascii="Times" w:eastAsia="Times New Roman" w:hAnsi="Times" w:cs="Times New Roman"/>
          <w:noProof/>
          <w:sz w:val="24"/>
          <w:szCs w:val="24"/>
        </w:rPr>
        <w:t>There are several ways to do this.</w:t>
      </w:r>
      <w:r w:rsidRPr="00125CE5">
        <w:rPr>
          <w:rFonts w:ascii="Times" w:eastAsia="Times New Roman" w:hAnsi="Times" w:cs="Times New Roman"/>
          <w:sz w:val="24"/>
          <w:szCs w:val="24"/>
        </w:rPr>
        <w:t xml:space="preserve">  It is not advisable to just only post them on the board for external reviewers.  The teacher should briefly speak about the purpose at the beginning of the lesson to discuss its relevance and possible connection to previous knowledge.</w:t>
      </w:r>
      <w:r w:rsidR="00125CE5" w:rsidRPr="00125CE5">
        <w:rPr>
          <w:rFonts w:ascii="Times" w:eastAsia="Times New Roman" w:hAnsi="Times" w:cs="Times New Roman"/>
          <w:sz w:val="24"/>
          <w:szCs w:val="24"/>
        </w:rPr>
        <w:t xml:space="preserve">  </w:t>
      </w:r>
      <w:r w:rsidRPr="00125CE5">
        <w:rPr>
          <w:rFonts w:ascii="Times" w:eastAsia="Times New Roman" w:hAnsi="Times" w:cs="Times New Roman"/>
          <w:sz w:val="24"/>
          <w:szCs w:val="24"/>
        </w:rPr>
        <w:t xml:space="preserve">The introduction of mediation of reciprocity can prompt student discussions about what and why they are learning.  Some teachers ask their students to rewrite the purpose statement using his or her individual words and place them in a journal book or personal learning blog (Rodriguez et al., 2017).  </w:t>
      </w:r>
    </w:p>
    <w:p w:rsidR="0069635B" w:rsidRPr="00125CE5" w:rsidRDefault="004A0993">
      <w:pPr>
        <w:spacing w:line="480" w:lineRule="auto"/>
        <w:rPr>
          <w:rFonts w:ascii="Times" w:hAnsi="Times"/>
          <w:sz w:val="24"/>
          <w:szCs w:val="24"/>
        </w:rPr>
      </w:pPr>
      <w:r w:rsidRPr="00125CE5">
        <w:rPr>
          <w:rFonts w:ascii="Times" w:eastAsia="Times New Roman" w:hAnsi="Times" w:cs="Times New Roman"/>
          <w:b/>
          <w:sz w:val="24"/>
          <w:szCs w:val="24"/>
        </w:rPr>
        <w:t xml:space="preserve">Ways to </w:t>
      </w:r>
      <w:r w:rsidR="005E45CE">
        <w:rPr>
          <w:rFonts w:ascii="Times" w:eastAsia="Times New Roman" w:hAnsi="Times" w:cs="Times New Roman"/>
          <w:b/>
          <w:sz w:val="24"/>
          <w:szCs w:val="24"/>
        </w:rPr>
        <w:t>M</w:t>
      </w:r>
      <w:r w:rsidRPr="00125CE5">
        <w:rPr>
          <w:rFonts w:ascii="Times" w:eastAsia="Times New Roman" w:hAnsi="Times" w:cs="Times New Roman"/>
          <w:b/>
          <w:sz w:val="24"/>
          <w:szCs w:val="24"/>
        </w:rPr>
        <w:t xml:space="preserve">onitor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 xml:space="preserve">trategy for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uccess</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The </w:t>
      </w:r>
      <w:r w:rsidR="005E45CE">
        <w:rPr>
          <w:rFonts w:ascii="Times" w:eastAsia="Times New Roman" w:hAnsi="Times" w:cs="Times New Roman"/>
          <w:sz w:val="24"/>
          <w:szCs w:val="24"/>
        </w:rPr>
        <w:t>implementation</w:t>
      </w:r>
      <w:r w:rsidRPr="00125CE5">
        <w:rPr>
          <w:rFonts w:ascii="Times" w:eastAsia="Times New Roman" w:hAnsi="Times" w:cs="Times New Roman"/>
          <w:sz w:val="24"/>
          <w:szCs w:val="24"/>
        </w:rPr>
        <w:t xml:space="preserve"> of this </w:t>
      </w:r>
      <w:r w:rsidR="00812064" w:rsidRPr="00125CE5">
        <w:rPr>
          <w:rFonts w:ascii="Times" w:eastAsia="Times New Roman" w:hAnsi="Times" w:cs="Times New Roman"/>
          <w:noProof/>
          <w:sz w:val="24"/>
          <w:szCs w:val="24"/>
        </w:rPr>
        <w:t>approach</w:t>
      </w:r>
      <w:r w:rsidRPr="00125CE5">
        <w:rPr>
          <w:rFonts w:ascii="Times" w:eastAsia="Times New Roman" w:hAnsi="Times" w:cs="Times New Roman"/>
          <w:sz w:val="24"/>
          <w:szCs w:val="24"/>
        </w:rPr>
        <w:t xml:space="preserve"> is only useful with some form of formative assessment to check student understanding of the concepts and to provide accurate feed</w:t>
      </w:r>
      <w:r w:rsidR="00D83160" w:rsidRPr="00125CE5">
        <w:rPr>
          <w:rFonts w:ascii="Times" w:eastAsia="Times New Roman" w:hAnsi="Times" w:cs="Times New Roman"/>
          <w:sz w:val="24"/>
          <w:szCs w:val="24"/>
        </w:rPr>
        <w:t>back to move learning forward (</w:t>
      </w:r>
      <w:r w:rsidR="00125CE5" w:rsidRPr="00125CE5">
        <w:rPr>
          <w:rFonts w:ascii="Times" w:eastAsia="Times New Roman" w:hAnsi="Times" w:cs="Times New Roman"/>
          <w:sz w:val="24"/>
          <w:szCs w:val="24"/>
        </w:rPr>
        <w:t>s</w:t>
      </w:r>
      <w:r w:rsidRPr="00125CE5">
        <w:rPr>
          <w:rFonts w:ascii="Times" w:eastAsia="Times New Roman" w:hAnsi="Times" w:cs="Times New Roman"/>
          <w:sz w:val="24"/>
          <w:szCs w:val="24"/>
        </w:rPr>
        <w:t>ee Strategy 6 below).  Feedback cannot be evaluated as satisfactory if the learning objective is poorly defined</w:t>
      </w:r>
      <w:r w:rsidR="00125CE5" w:rsidRPr="00125CE5">
        <w:rPr>
          <w:rFonts w:ascii="Times" w:eastAsia="Times New Roman" w:hAnsi="Times" w:cs="Times New Roman"/>
          <w:sz w:val="24"/>
          <w:szCs w:val="24"/>
        </w:rPr>
        <w:t>,</w:t>
      </w:r>
      <w:r w:rsidRPr="00125CE5">
        <w:rPr>
          <w:rFonts w:ascii="Times" w:eastAsia="Times New Roman" w:hAnsi="Times" w:cs="Times New Roman"/>
          <w:sz w:val="24"/>
          <w:szCs w:val="24"/>
        </w:rPr>
        <w:t xml:space="preserve"> because the breach between the present and projected comprehension is improbable.  Student goals for </w:t>
      </w:r>
      <w:r w:rsidRPr="00125CE5">
        <w:rPr>
          <w:rFonts w:ascii="Times" w:eastAsia="Times New Roman" w:hAnsi="Times" w:cs="Times New Roman"/>
          <w:noProof/>
          <w:sz w:val="24"/>
          <w:szCs w:val="24"/>
        </w:rPr>
        <w:t>learning</w:t>
      </w:r>
      <w:r w:rsidRPr="00125CE5">
        <w:rPr>
          <w:rFonts w:ascii="Times" w:eastAsia="Times New Roman" w:hAnsi="Times" w:cs="Times New Roman"/>
          <w:sz w:val="24"/>
          <w:szCs w:val="24"/>
        </w:rPr>
        <w:t xml:space="preserve"> must be clearly understood by students if he or she is to j</w:t>
      </w:r>
      <w:r w:rsidR="00125CE5" w:rsidRPr="00125CE5">
        <w:rPr>
          <w:rFonts w:ascii="Times" w:eastAsia="Times New Roman" w:hAnsi="Times" w:cs="Times New Roman"/>
          <w:sz w:val="24"/>
          <w:szCs w:val="24"/>
        </w:rPr>
        <w:t>udge their knowledge shortfalls</w:t>
      </w:r>
      <w:r w:rsidRPr="00125CE5">
        <w:rPr>
          <w:rFonts w:ascii="Times" w:eastAsia="Times New Roman" w:hAnsi="Times" w:cs="Times New Roman"/>
          <w:sz w:val="24"/>
          <w:szCs w:val="24"/>
        </w:rPr>
        <w:t xml:space="preserve"> (Hattie &amp; Timperley, 2007).  Teachers can post rubrics in advance for peer, student, and teacher evaluation.  Teachers can verify, review, and correct entries into student learning blogs or journals.  Students should rewrite their purpose statements if necessary to enhance comprehension.</w:t>
      </w:r>
      <w:r w:rsidR="00A25C75" w:rsidRPr="00125CE5">
        <w:rPr>
          <w:rFonts w:ascii="Times" w:eastAsia="Times New Roman" w:hAnsi="Times" w:cs="Times New Roman"/>
          <w:sz w:val="24"/>
          <w:szCs w:val="24"/>
        </w:rPr>
        <w:t xml:space="preserve"> Some classroom teachers use a map of yearly goals which </w:t>
      </w:r>
      <w:r w:rsidR="00A25C75" w:rsidRPr="00125CE5">
        <w:rPr>
          <w:rFonts w:ascii="Times" w:eastAsia="Times New Roman" w:hAnsi="Times" w:cs="Times New Roman"/>
          <w:noProof/>
          <w:sz w:val="24"/>
          <w:szCs w:val="24"/>
        </w:rPr>
        <w:t xml:space="preserve">are </w:t>
      </w:r>
      <w:r w:rsidR="00812064" w:rsidRPr="00125CE5">
        <w:rPr>
          <w:rFonts w:ascii="Times" w:eastAsia="Times New Roman" w:hAnsi="Times" w:cs="Times New Roman"/>
          <w:noProof/>
          <w:sz w:val="24"/>
          <w:szCs w:val="24"/>
        </w:rPr>
        <w:t xml:space="preserve">being </w:t>
      </w:r>
      <w:r w:rsidR="00A25C75" w:rsidRPr="00125CE5">
        <w:rPr>
          <w:rFonts w:ascii="Times" w:eastAsia="Times New Roman" w:hAnsi="Times" w:cs="Times New Roman"/>
          <w:noProof/>
          <w:sz w:val="24"/>
          <w:szCs w:val="24"/>
        </w:rPr>
        <w:t>posted</w:t>
      </w:r>
      <w:r w:rsidR="00A25C75" w:rsidRPr="00125CE5">
        <w:rPr>
          <w:rFonts w:ascii="Times" w:eastAsia="Times New Roman" w:hAnsi="Times" w:cs="Times New Roman"/>
          <w:sz w:val="24"/>
          <w:szCs w:val="24"/>
        </w:rPr>
        <w:t xml:space="preserve"> on the walls in the classroom.  Since the content objectives from the purpose statement </w:t>
      </w:r>
      <w:r w:rsidR="00A25C75" w:rsidRPr="00125CE5">
        <w:rPr>
          <w:rFonts w:ascii="Times" w:eastAsia="Times New Roman" w:hAnsi="Times" w:cs="Times New Roman"/>
          <w:noProof/>
          <w:sz w:val="24"/>
          <w:szCs w:val="24"/>
        </w:rPr>
        <w:t>originate</w:t>
      </w:r>
      <w:r w:rsidR="00A25C75" w:rsidRPr="00125CE5">
        <w:rPr>
          <w:rFonts w:ascii="Times" w:eastAsia="Times New Roman" w:hAnsi="Times" w:cs="Times New Roman"/>
          <w:sz w:val="24"/>
          <w:szCs w:val="24"/>
        </w:rPr>
        <w:t xml:space="preserve"> from the content </w:t>
      </w:r>
      <w:r w:rsidR="00A25C75" w:rsidRPr="00125CE5">
        <w:rPr>
          <w:rFonts w:ascii="Times" w:eastAsia="Times New Roman" w:hAnsi="Times" w:cs="Times New Roman"/>
          <w:noProof/>
          <w:sz w:val="24"/>
          <w:szCs w:val="24"/>
        </w:rPr>
        <w:t>standards</w:t>
      </w:r>
      <w:r w:rsidR="00812064" w:rsidRPr="00125CE5">
        <w:rPr>
          <w:rFonts w:ascii="Times" w:eastAsia="Times New Roman" w:hAnsi="Times" w:cs="Times New Roman"/>
          <w:noProof/>
          <w:sz w:val="24"/>
          <w:szCs w:val="24"/>
        </w:rPr>
        <w:t>,</w:t>
      </w:r>
      <w:r w:rsidR="00A25C75" w:rsidRPr="00125CE5">
        <w:rPr>
          <w:rFonts w:ascii="Times" w:eastAsia="Times New Roman" w:hAnsi="Times" w:cs="Times New Roman"/>
          <w:sz w:val="24"/>
          <w:szCs w:val="24"/>
        </w:rPr>
        <w:t xml:space="preserve"> students can reflect upon which standards are in the lesson.  </w:t>
      </w:r>
    </w:p>
    <w:p w:rsidR="0069635B" w:rsidRPr="00125CE5" w:rsidRDefault="004A0993" w:rsidP="0058389A">
      <w:pPr>
        <w:spacing w:line="480" w:lineRule="auto"/>
        <w:jc w:val="center"/>
        <w:rPr>
          <w:rFonts w:ascii="Times" w:hAnsi="Times"/>
          <w:sz w:val="24"/>
          <w:szCs w:val="24"/>
        </w:rPr>
      </w:pPr>
      <w:r w:rsidRPr="00125CE5">
        <w:rPr>
          <w:rFonts w:ascii="Times" w:eastAsia="Times New Roman" w:hAnsi="Times" w:cs="Times New Roman"/>
          <w:b/>
          <w:sz w:val="24"/>
          <w:szCs w:val="24"/>
        </w:rPr>
        <w:t xml:space="preserve">STRATEGY 2: </w:t>
      </w:r>
      <w:r w:rsidR="0058389A" w:rsidRPr="00125CE5">
        <w:rPr>
          <w:rFonts w:ascii="Times" w:eastAsia="Times New Roman" w:hAnsi="Times" w:cs="Times New Roman"/>
          <w:b/>
          <w:sz w:val="24"/>
          <w:szCs w:val="24"/>
        </w:rPr>
        <w:t>Checking Previous Vocabulary Knowledge</w:t>
      </w:r>
    </w:p>
    <w:p w:rsidR="0058389A" w:rsidRPr="00125CE5" w:rsidRDefault="0058389A" w:rsidP="00C847A4">
      <w:pPr>
        <w:spacing w:line="480" w:lineRule="auto"/>
        <w:ind w:firstLine="720"/>
        <w:rPr>
          <w:rFonts w:ascii="Times" w:hAnsi="Times" w:cs="Times New Roman"/>
          <w:sz w:val="24"/>
          <w:szCs w:val="24"/>
        </w:rPr>
      </w:pPr>
      <w:r w:rsidRPr="00125CE5">
        <w:rPr>
          <w:rFonts w:ascii="Times" w:hAnsi="Times" w:cs="Times New Roman"/>
          <w:sz w:val="24"/>
          <w:szCs w:val="24"/>
        </w:rPr>
        <w:t xml:space="preserve">Teachers should know who are the English Language Learners in their classrooms. The mediation aspect of learning </w:t>
      </w:r>
      <w:r w:rsidRPr="00125CE5">
        <w:rPr>
          <w:rFonts w:ascii="Times" w:hAnsi="Times" w:cs="Times New Roman"/>
          <w:noProof/>
          <w:sz w:val="24"/>
          <w:szCs w:val="24"/>
        </w:rPr>
        <w:t xml:space="preserve">is </w:t>
      </w:r>
      <w:r w:rsidR="00812064" w:rsidRPr="00125CE5">
        <w:rPr>
          <w:rFonts w:ascii="Times" w:hAnsi="Times" w:cs="Times New Roman"/>
          <w:noProof/>
          <w:sz w:val="24"/>
          <w:szCs w:val="24"/>
        </w:rPr>
        <w:t xml:space="preserve">neccesary </w:t>
      </w:r>
      <w:r w:rsidRPr="00125CE5">
        <w:rPr>
          <w:rFonts w:ascii="Times" w:hAnsi="Times" w:cs="Times New Roman"/>
          <w:sz w:val="24"/>
          <w:szCs w:val="24"/>
        </w:rPr>
        <w:t xml:space="preserve">throughout a </w:t>
      </w:r>
      <w:r w:rsidRPr="00125CE5">
        <w:rPr>
          <w:rFonts w:ascii="Times" w:hAnsi="Times" w:cs="Times New Roman"/>
          <w:noProof/>
          <w:sz w:val="24"/>
          <w:szCs w:val="24"/>
        </w:rPr>
        <w:t>lesson</w:t>
      </w:r>
      <w:r w:rsidR="00812064" w:rsidRPr="00125CE5">
        <w:rPr>
          <w:rFonts w:ascii="Times" w:hAnsi="Times" w:cs="Times New Roman"/>
          <w:noProof/>
          <w:sz w:val="24"/>
          <w:szCs w:val="24"/>
        </w:rPr>
        <w:t>,</w:t>
      </w:r>
      <w:r w:rsidRPr="00125CE5">
        <w:rPr>
          <w:rFonts w:ascii="Times" w:hAnsi="Times" w:cs="Times New Roman"/>
          <w:sz w:val="24"/>
          <w:szCs w:val="24"/>
        </w:rPr>
        <w:t xml:space="preserve"> especially for intentionality and reciprocity. </w:t>
      </w:r>
      <w:r w:rsidR="00C847A4" w:rsidRPr="00125CE5">
        <w:rPr>
          <w:rFonts w:ascii="Times" w:hAnsi="Times" w:cs="Times New Roman"/>
          <w:sz w:val="24"/>
          <w:szCs w:val="24"/>
        </w:rPr>
        <w:t xml:space="preserve"> </w:t>
      </w:r>
      <w:r w:rsidRPr="00125CE5">
        <w:rPr>
          <w:rFonts w:ascii="Times" w:hAnsi="Times" w:cs="Times New Roman"/>
          <w:sz w:val="24"/>
          <w:szCs w:val="24"/>
        </w:rPr>
        <w:t>Teachers, as the mediators while working through the instructional phase of each lesson</w:t>
      </w:r>
      <w:r w:rsidR="00125CE5" w:rsidRPr="00125CE5">
        <w:rPr>
          <w:rFonts w:ascii="Times" w:hAnsi="Times" w:cs="Times New Roman"/>
          <w:sz w:val="24"/>
          <w:szCs w:val="24"/>
        </w:rPr>
        <w:t>,</w:t>
      </w:r>
      <w:r w:rsidRPr="00125CE5">
        <w:rPr>
          <w:rFonts w:ascii="Times" w:hAnsi="Times" w:cs="Times New Roman"/>
          <w:sz w:val="24"/>
          <w:szCs w:val="24"/>
        </w:rPr>
        <w:t xml:space="preserve"> should </w:t>
      </w:r>
      <w:r w:rsidRPr="00125CE5">
        <w:rPr>
          <w:rFonts w:ascii="Times" w:hAnsi="Times" w:cs="Times New Roman"/>
          <w:noProof/>
          <w:sz w:val="24"/>
          <w:szCs w:val="24"/>
        </w:rPr>
        <w:t>re</w:t>
      </w:r>
      <w:r w:rsidR="00812064" w:rsidRPr="00125CE5">
        <w:rPr>
          <w:rFonts w:ascii="Times" w:hAnsi="Times" w:cs="Times New Roman"/>
          <w:noProof/>
          <w:sz w:val="24"/>
          <w:szCs w:val="24"/>
        </w:rPr>
        <w:t>peatedly return</w:t>
      </w:r>
      <w:r w:rsidRPr="00125CE5">
        <w:rPr>
          <w:rFonts w:ascii="Times" w:hAnsi="Times" w:cs="Times New Roman"/>
          <w:sz w:val="24"/>
          <w:szCs w:val="24"/>
        </w:rPr>
        <w:t xml:space="preserve"> toward the mission </w:t>
      </w:r>
      <w:r w:rsidR="00125CE5" w:rsidRPr="00125CE5">
        <w:rPr>
          <w:rFonts w:ascii="Times" w:hAnsi="Times" w:cs="Times New Roman"/>
          <w:sz w:val="24"/>
          <w:szCs w:val="24"/>
        </w:rPr>
        <w:t>of engaging his or her students</w:t>
      </w:r>
      <w:r w:rsidRPr="00125CE5">
        <w:rPr>
          <w:rFonts w:ascii="Times" w:hAnsi="Times" w:cs="Times New Roman"/>
          <w:sz w:val="24"/>
          <w:szCs w:val="24"/>
        </w:rPr>
        <w:t xml:space="preserve"> physicall</w:t>
      </w:r>
      <w:r w:rsidR="00125CE5" w:rsidRPr="00125CE5">
        <w:rPr>
          <w:rFonts w:ascii="Times" w:hAnsi="Times" w:cs="Times New Roman"/>
          <w:sz w:val="24"/>
          <w:szCs w:val="24"/>
        </w:rPr>
        <w:t>y and mentally</w:t>
      </w:r>
      <w:r w:rsidRPr="00125CE5">
        <w:rPr>
          <w:rFonts w:ascii="Times" w:hAnsi="Times" w:cs="Times New Roman"/>
          <w:sz w:val="24"/>
          <w:szCs w:val="24"/>
        </w:rPr>
        <w:t xml:space="preserve"> into what they are teaching. </w:t>
      </w:r>
      <w:r w:rsidR="00C847A4" w:rsidRPr="00125CE5">
        <w:rPr>
          <w:rFonts w:ascii="Times" w:hAnsi="Times" w:cs="Times New Roman"/>
          <w:sz w:val="24"/>
          <w:szCs w:val="24"/>
        </w:rPr>
        <w:t xml:space="preserve"> </w:t>
      </w:r>
      <w:r w:rsidRPr="00125CE5">
        <w:rPr>
          <w:rFonts w:ascii="Times" w:hAnsi="Times" w:cs="Times New Roman"/>
          <w:sz w:val="24"/>
          <w:szCs w:val="24"/>
        </w:rPr>
        <w:t xml:space="preserve">Lessons become more </w:t>
      </w:r>
      <w:r w:rsidRPr="00125CE5">
        <w:rPr>
          <w:rFonts w:ascii="Times" w:hAnsi="Times" w:cs="Times New Roman"/>
          <w:noProof/>
          <w:sz w:val="24"/>
          <w:szCs w:val="24"/>
        </w:rPr>
        <w:t>eff</w:t>
      </w:r>
      <w:r w:rsidR="00812064" w:rsidRPr="00125CE5">
        <w:rPr>
          <w:rFonts w:ascii="Times" w:hAnsi="Times" w:cs="Times New Roman"/>
          <w:noProof/>
          <w:sz w:val="24"/>
          <w:szCs w:val="24"/>
        </w:rPr>
        <w:t>icient</w:t>
      </w:r>
      <w:r w:rsidRPr="00125CE5">
        <w:rPr>
          <w:rFonts w:ascii="Times" w:hAnsi="Times" w:cs="Times New Roman"/>
          <w:sz w:val="24"/>
          <w:szCs w:val="24"/>
        </w:rPr>
        <w:t xml:space="preserve"> using the mediation of </w:t>
      </w:r>
      <w:r w:rsidR="00C847A4" w:rsidRPr="00125CE5">
        <w:rPr>
          <w:rFonts w:ascii="Times" w:hAnsi="Times" w:cs="Times New Roman"/>
          <w:sz w:val="24"/>
          <w:szCs w:val="24"/>
        </w:rPr>
        <w:t>reciprocity</w:t>
      </w:r>
      <w:r w:rsidRPr="00125CE5">
        <w:rPr>
          <w:rFonts w:ascii="Times" w:hAnsi="Times" w:cs="Times New Roman"/>
          <w:sz w:val="24"/>
          <w:szCs w:val="24"/>
        </w:rPr>
        <w:t xml:space="preserve"> that allows students to engage and </w:t>
      </w:r>
      <w:r w:rsidRPr="00125CE5">
        <w:rPr>
          <w:rFonts w:ascii="Times" w:hAnsi="Times" w:cs="Times New Roman"/>
          <w:noProof/>
          <w:sz w:val="24"/>
          <w:szCs w:val="24"/>
        </w:rPr>
        <w:t>re</w:t>
      </w:r>
      <w:r w:rsidR="00812064" w:rsidRPr="00125CE5">
        <w:rPr>
          <w:rFonts w:ascii="Times" w:hAnsi="Times" w:cs="Times New Roman"/>
          <w:noProof/>
          <w:sz w:val="24"/>
          <w:szCs w:val="24"/>
        </w:rPr>
        <w:t>-</w:t>
      </w:r>
      <w:r w:rsidRPr="00125CE5">
        <w:rPr>
          <w:rFonts w:ascii="Times" w:hAnsi="Times" w:cs="Times New Roman"/>
          <w:noProof/>
          <w:sz w:val="24"/>
          <w:szCs w:val="24"/>
        </w:rPr>
        <w:t>engage</w:t>
      </w:r>
      <w:r w:rsidRPr="00125CE5">
        <w:rPr>
          <w:rFonts w:ascii="Times" w:hAnsi="Times" w:cs="Times New Roman"/>
          <w:sz w:val="24"/>
          <w:szCs w:val="24"/>
        </w:rPr>
        <w:t xml:space="preserve"> deeper into the learning task (Rodriguez et al., 2017). Since language is a</w:t>
      </w:r>
      <w:r w:rsidR="00125CE5" w:rsidRPr="00125CE5">
        <w:rPr>
          <w:rFonts w:ascii="Times" w:hAnsi="Times" w:cs="Times New Roman"/>
          <w:sz w:val="24"/>
          <w:szCs w:val="24"/>
        </w:rPr>
        <w:t xml:space="preserve"> challenge </w:t>
      </w:r>
      <w:r w:rsidRPr="00125CE5">
        <w:rPr>
          <w:rFonts w:ascii="Times" w:hAnsi="Times" w:cs="Times New Roman"/>
          <w:sz w:val="24"/>
          <w:szCs w:val="24"/>
        </w:rPr>
        <w:t xml:space="preserve">for </w:t>
      </w:r>
      <w:r w:rsidRPr="00125CE5">
        <w:rPr>
          <w:rFonts w:ascii="Times" w:hAnsi="Times" w:cs="Times New Roman"/>
          <w:noProof/>
          <w:sz w:val="24"/>
          <w:szCs w:val="24"/>
        </w:rPr>
        <w:t>ELL</w:t>
      </w:r>
      <w:r w:rsidR="00812064" w:rsidRPr="00125CE5">
        <w:rPr>
          <w:rFonts w:ascii="Times" w:hAnsi="Times" w:cs="Times New Roman"/>
          <w:noProof/>
          <w:sz w:val="24"/>
          <w:szCs w:val="24"/>
        </w:rPr>
        <w:t>s,</w:t>
      </w:r>
      <w:r w:rsidRPr="00125CE5">
        <w:rPr>
          <w:rFonts w:ascii="Times" w:hAnsi="Times" w:cs="Times New Roman"/>
          <w:sz w:val="24"/>
          <w:szCs w:val="24"/>
        </w:rPr>
        <w:t xml:space="preserve"> then it should be a priority for the teacher to incorporate academic language into each lesson using specific strategies to clarify and deepen student understanding.  </w:t>
      </w:r>
      <w:r w:rsidR="00C847A4" w:rsidRPr="00125CE5">
        <w:rPr>
          <w:rFonts w:ascii="Times" w:hAnsi="Times" w:cs="Times New Roman"/>
          <w:sz w:val="24"/>
          <w:szCs w:val="24"/>
        </w:rPr>
        <w:t>Therefore, i</w:t>
      </w:r>
      <w:r w:rsidRPr="00125CE5">
        <w:rPr>
          <w:rFonts w:ascii="Times" w:hAnsi="Times" w:cs="Times New Roman"/>
          <w:sz w:val="24"/>
          <w:szCs w:val="24"/>
        </w:rPr>
        <w:t>t is important to teach vocabulary before starting the lesson.</w:t>
      </w:r>
    </w:p>
    <w:p w:rsidR="0058389A" w:rsidRPr="00125CE5" w:rsidRDefault="0058389A">
      <w:pPr>
        <w:spacing w:line="480" w:lineRule="auto"/>
        <w:rPr>
          <w:rFonts w:ascii="Times" w:hAnsi="Times" w:cs="Times New Roman"/>
          <w:b/>
          <w:sz w:val="24"/>
          <w:szCs w:val="24"/>
        </w:rPr>
      </w:pPr>
      <w:r w:rsidRPr="00125CE5">
        <w:rPr>
          <w:rFonts w:ascii="Times" w:hAnsi="Times" w:cs="Times New Roman"/>
          <w:b/>
          <w:sz w:val="24"/>
          <w:szCs w:val="24"/>
        </w:rPr>
        <w:t>Implementation</w:t>
      </w:r>
    </w:p>
    <w:p w:rsidR="0069635B" w:rsidRPr="00125CE5" w:rsidRDefault="0058389A" w:rsidP="00C847A4">
      <w:pPr>
        <w:spacing w:line="480" w:lineRule="auto"/>
        <w:ind w:firstLine="720"/>
        <w:rPr>
          <w:rFonts w:ascii="Times" w:hAnsi="Times"/>
          <w:sz w:val="24"/>
          <w:szCs w:val="24"/>
        </w:rPr>
      </w:pPr>
      <w:r w:rsidRPr="00125CE5">
        <w:rPr>
          <w:rFonts w:ascii="Times" w:eastAsia="Times New Roman" w:hAnsi="Times" w:cs="Times New Roman"/>
          <w:sz w:val="24"/>
          <w:szCs w:val="24"/>
        </w:rPr>
        <w:t xml:space="preserve">Teachers should </w:t>
      </w:r>
      <w:r w:rsidR="004A0993" w:rsidRPr="00125CE5">
        <w:rPr>
          <w:rFonts w:ascii="Times" w:eastAsia="Times New Roman" w:hAnsi="Times" w:cs="Times New Roman"/>
          <w:sz w:val="24"/>
          <w:szCs w:val="24"/>
        </w:rPr>
        <w:t>set high expectations for ELLs</w:t>
      </w:r>
      <w:r w:rsidR="00C847A4" w:rsidRPr="00125CE5">
        <w:rPr>
          <w:rFonts w:ascii="Times" w:eastAsia="Times New Roman" w:hAnsi="Times" w:cs="Times New Roman"/>
          <w:sz w:val="24"/>
          <w:szCs w:val="24"/>
        </w:rPr>
        <w:t xml:space="preserve"> through assessment of</w:t>
      </w:r>
      <w:r w:rsidR="004A0993" w:rsidRPr="00125CE5">
        <w:rPr>
          <w:rFonts w:ascii="Times" w:eastAsia="Times New Roman" w:hAnsi="Times" w:cs="Times New Roman"/>
          <w:sz w:val="24"/>
          <w:szCs w:val="24"/>
        </w:rPr>
        <w:t xml:space="preserve"> the background knowledge of students</w:t>
      </w:r>
      <w:r w:rsidR="00C847A4" w:rsidRPr="00125CE5">
        <w:rPr>
          <w:rFonts w:ascii="Times" w:eastAsia="Times New Roman" w:hAnsi="Times" w:cs="Times New Roman"/>
          <w:sz w:val="24"/>
          <w:szCs w:val="24"/>
        </w:rPr>
        <w:t xml:space="preserve"> and </w:t>
      </w:r>
      <w:r w:rsidR="004A0993" w:rsidRPr="00125CE5">
        <w:rPr>
          <w:rFonts w:ascii="Times" w:eastAsia="Times New Roman" w:hAnsi="Times" w:cs="Times New Roman"/>
          <w:sz w:val="24"/>
          <w:szCs w:val="24"/>
        </w:rPr>
        <w:t>use bilingual students as helpers.</w:t>
      </w:r>
      <w:r w:rsidR="00C847A4" w:rsidRPr="00125CE5">
        <w:rPr>
          <w:rFonts w:ascii="Times" w:eastAsia="Times New Roman" w:hAnsi="Times" w:cs="Times New Roman"/>
          <w:sz w:val="24"/>
          <w:szCs w:val="24"/>
        </w:rPr>
        <w:t xml:space="preserve">  Teachers can use </w:t>
      </w:r>
      <w:r w:rsidR="004A0993" w:rsidRPr="00125CE5">
        <w:rPr>
          <w:rFonts w:ascii="Times" w:eastAsia="Times New Roman" w:hAnsi="Times" w:cs="Times New Roman"/>
          <w:sz w:val="24"/>
          <w:szCs w:val="24"/>
        </w:rPr>
        <w:t>structured note-taking formats such as graphic organizers</w:t>
      </w:r>
      <w:r w:rsidR="00C847A4" w:rsidRPr="00125CE5">
        <w:rPr>
          <w:rFonts w:ascii="Times" w:eastAsia="Times New Roman" w:hAnsi="Times" w:cs="Times New Roman"/>
          <w:sz w:val="24"/>
          <w:szCs w:val="24"/>
        </w:rPr>
        <w:t xml:space="preserve"> or Thinking Maps.  The KWL Chart may be useful to complete</w:t>
      </w:r>
      <w:r w:rsidR="00812064" w:rsidRPr="00125CE5">
        <w:rPr>
          <w:rFonts w:ascii="Times" w:eastAsia="Times New Roman" w:hAnsi="Times" w:cs="Times New Roman"/>
          <w:sz w:val="24"/>
          <w:szCs w:val="24"/>
        </w:rPr>
        <w:t xml:space="preserve"> the</w:t>
      </w:r>
      <w:r w:rsidR="00C847A4" w:rsidRPr="00125CE5">
        <w:rPr>
          <w:rFonts w:ascii="Times" w:eastAsia="Times New Roman" w:hAnsi="Times" w:cs="Times New Roman"/>
          <w:sz w:val="24"/>
          <w:szCs w:val="24"/>
        </w:rPr>
        <w:t xml:space="preserve"> </w:t>
      </w:r>
      <w:r w:rsidR="00C847A4" w:rsidRPr="00125CE5">
        <w:rPr>
          <w:rFonts w:ascii="Times" w:eastAsia="Times New Roman" w:hAnsi="Times" w:cs="Times New Roman"/>
          <w:noProof/>
          <w:sz w:val="24"/>
          <w:szCs w:val="24"/>
        </w:rPr>
        <w:t>formative</w:t>
      </w:r>
      <w:r w:rsidR="00C847A4" w:rsidRPr="00125CE5">
        <w:rPr>
          <w:rFonts w:ascii="Times" w:eastAsia="Times New Roman" w:hAnsi="Times" w:cs="Times New Roman"/>
          <w:sz w:val="24"/>
          <w:szCs w:val="24"/>
        </w:rPr>
        <w:t xml:space="preserve"> assessment in the classroom.  Students can write down the academic vocabulary in the lesson.  Using close reading strategies students may also annotate the reading passages or problem-solving tasks to identify new and old vocabulary.  Teachers can have students write down academic vocabulary in a personal journal using Frayer Models, </w:t>
      </w:r>
      <w:r w:rsidR="00C847A4" w:rsidRPr="00125CE5">
        <w:rPr>
          <w:rFonts w:ascii="Times" w:eastAsia="Times New Roman" w:hAnsi="Times" w:cs="Times New Roman"/>
          <w:noProof/>
          <w:sz w:val="24"/>
          <w:szCs w:val="24"/>
        </w:rPr>
        <w:t>think</w:t>
      </w:r>
      <w:r w:rsidR="00812064" w:rsidRPr="00125CE5">
        <w:rPr>
          <w:rFonts w:ascii="Times" w:eastAsia="Times New Roman" w:hAnsi="Times" w:cs="Times New Roman"/>
          <w:noProof/>
          <w:sz w:val="24"/>
          <w:szCs w:val="24"/>
        </w:rPr>
        <w:t>-</w:t>
      </w:r>
      <w:r w:rsidR="00C847A4" w:rsidRPr="00125CE5">
        <w:rPr>
          <w:rFonts w:ascii="Times" w:eastAsia="Times New Roman" w:hAnsi="Times" w:cs="Times New Roman"/>
          <w:noProof/>
          <w:sz w:val="24"/>
          <w:szCs w:val="24"/>
        </w:rPr>
        <w:t>pair-shares</w:t>
      </w:r>
      <w:r w:rsidR="00C847A4" w:rsidRPr="00125CE5">
        <w:rPr>
          <w:rFonts w:ascii="Times" w:eastAsia="Times New Roman" w:hAnsi="Times" w:cs="Times New Roman"/>
          <w:sz w:val="24"/>
          <w:szCs w:val="24"/>
        </w:rPr>
        <w:t>, bilingual handouts, cue lists, metaphors</w:t>
      </w:r>
      <w:r w:rsidR="00125CE5" w:rsidRPr="00125CE5">
        <w:rPr>
          <w:rFonts w:ascii="Times" w:eastAsia="Times New Roman" w:hAnsi="Times" w:cs="Times New Roman"/>
          <w:sz w:val="24"/>
          <w:szCs w:val="24"/>
        </w:rPr>
        <w:t>,</w:t>
      </w:r>
      <w:r w:rsidR="00C847A4" w:rsidRPr="00125CE5">
        <w:rPr>
          <w:rFonts w:ascii="Times" w:eastAsia="Times New Roman" w:hAnsi="Times" w:cs="Times New Roman"/>
          <w:sz w:val="24"/>
          <w:szCs w:val="24"/>
        </w:rPr>
        <w:t xml:space="preserve"> and imagery for </w:t>
      </w:r>
      <w:r w:rsidR="00C847A4" w:rsidRPr="00125CE5">
        <w:rPr>
          <w:rFonts w:ascii="Times" w:eastAsia="Times New Roman" w:hAnsi="Times" w:cs="Times New Roman"/>
          <w:noProof/>
          <w:sz w:val="24"/>
          <w:szCs w:val="24"/>
        </w:rPr>
        <w:t>c</w:t>
      </w:r>
      <w:r w:rsidR="00812064" w:rsidRPr="00125CE5">
        <w:rPr>
          <w:rFonts w:ascii="Times" w:eastAsia="Times New Roman" w:hAnsi="Times" w:cs="Times New Roman"/>
          <w:noProof/>
          <w:sz w:val="24"/>
          <w:szCs w:val="24"/>
        </w:rPr>
        <w:t>l</w:t>
      </w:r>
      <w:r w:rsidR="00C847A4" w:rsidRPr="00125CE5">
        <w:rPr>
          <w:rFonts w:ascii="Times" w:eastAsia="Times New Roman" w:hAnsi="Times" w:cs="Times New Roman"/>
          <w:noProof/>
          <w:sz w:val="24"/>
          <w:szCs w:val="24"/>
        </w:rPr>
        <w:t>ues</w:t>
      </w:r>
      <w:r w:rsidR="00C847A4" w:rsidRPr="00125CE5">
        <w:rPr>
          <w:rFonts w:ascii="Times" w:eastAsia="Times New Roman" w:hAnsi="Times" w:cs="Times New Roman"/>
          <w:sz w:val="24"/>
          <w:szCs w:val="24"/>
        </w:rPr>
        <w:t xml:space="preserve">.  </w:t>
      </w:r>
    </w:p>
    <w:p w:rsidR="0069635B" w:rsidRPr="00125CE5" w:rsidRDefault="004A0993" w:rsidP="00C847A4">
      <w:pPr>
        <w:spacing w:line="480" w:lineRule="auto"/>
        <w:contextualSpacing/>
        <w:rPr>
          <w:rFonts w:ascii="Times" w:eastAsia="Times New Roman" w:hAnsi="Times" w:cs="Times New Roman"/>
          <w:b/>
          <w:sz w:val="24"/>
          <w:szCs w:val="24"/>
        </w:rPr>
      </w:pPr>
      <w:r w:rsidRPr="00125CE5">
        <w:rPr>
          <w:rFonts w:ascii="Times" w:eastAsia="Times New Roman" w:hAnsi="Times" w:cs="Times New Roman"/>
          <w:b/>
          <w:sz w:val="24"/>
          <w:szCs w:val="24"/>
        </w:rPr>
        <w:t xml:space="preserve">Ways to </w:t>
      </w:r>
      <w:r w:rsidR="005E45CE">
        <w:rPr>
          <w:rFonts w:ascii="Times" w:eastAsia="Times New Roman" w:hAnsi="Times" w:cs="Times New Roman"/>
          <w:b/>
          <w:sz w:val="24"/>
          <w:szCs w:val="24"/>
        </w:rPr>
        <w:t>M</w:t>
      </w:r>
      <w:r w:rsidRPr="00125CE5">
        <w:rPr>
          <w:rFonts w:ascii="Times" w:eastAsia="Times New Roman" w:hAnsi="Times" w:cs="Times New Roman"/>
          <w:b/>
          <w:sz w:val="24"/>
          <w:szCs w:val="24"/>
        </w:rPr>
        <w:t xml:space="preserve">onitor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 xml:space="preserve">trategy for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uccess</w:t>
      </w:r>
    </w:p>
    <w:p w:rsidR="00C847A4" w:rsidRPr="00125CE5" w:rsidRDefault="00C847A4" w:rsidP="00C847A4">
      <w:pPr>
        <w:spacing w:line="480" w:lineRule="auto"/>
        <w:ind w:firstLine="720"/>
        <w:rPr>
          <w:rFonts w:ascii="Times" w:hAnsi="Times" w:cs="Times New Roman"/>
          <w:sz w:val="24"/>
          <w:szCs w:val="24"/>
        </w:rPr>
      </w:pPr>
      <w:r w:rsidRPr="00125CE5">
        <w:rPr>
          <w:rFonts w:ascii="Times" w:hAnsi="Times" w:cs="Times New Roman"/>
          <w:sz w:val="24"/>
          <w:szCs w:val="24"/>
        </w:rPr>
        <w:t>Research from Marzano identifies the necessity of an advance organiz</w:t>
      </w:r>
      <w:r w:rsidR="00125CE5" w:rsidRPr="00125CE5">
        <w:rPr>
          <w:rFonts w:ascii="Times" w:hAnsi="Times" w:cs="Times New Roman"/>
          <w:sz w:val="24"/>
          <w:szCs w:val="24"/>
        </w:rPr>
        <w:t>er like the KWL chart as a high</w:t>
      </w:r>
      <w:r w:rsidRPr="00125CE5">
        <w:rPr>
          <w:rFonts w:ascii="Times" w:hAnsi="Times" w:cs="Times New Roman"/>
          <w:sz w:val="24"/>
          <w:szCs w:val="24"/>
        </w:rPr>
        <w:t>-effect instructional strategy (Rodriguez et al., 2017</w:t>
      </w:r>
      <w:r w:rsidR="00D14974" w:rsidRPr="00125CE5">
        <w:rPr>
          <w:rFonts w:ascii="Times" w:hAnsi="Times" w:cs="Times New Roman"/>
          <w:sz w:val="24"/>
          <w:szCs w:val="24"/>
        </w:rPr>
        <w:t>; Marzano, 2009</w:t>
      </w:r>
      <w:r w:rsidRPr="00125CE5">
        <w:rPr>
          <w:rFonts w:ascii="Times" w:hAnsi="Times" w:cs="Times New Roman"/>
          <w:sz w:val="24"/>
          <w:szCs w:val="24"/>
        </w:rPr>
        <w:t xml:space="preserve">).   Using the </w:t>
      </w:r>
      <w:r w:rsidR="00812064" w:rsidRPr="00125CE5">
        <w:rPr>
          <w:rFonts w:ascii="Times" w:hAnsi="Times" w:cs="Times New Roman"/>
          <w:noProof/>
          <w:sz w:val="24"/>
          <w:szCs w:val="24"/>
        </w:rPr>
        <w:t>table</w:t>
      </w:r>
      <w:r w:rsidRPr="00125CE5">
        <w:rPr>
          <w:rFonts w:ascii="Times" w:hAnsi="Times" w:cs="Times New Roman"/>
          <w:sz w:val="24"/>
          <w:szCs w:val="24"/>
        </w:rPr>
        <w:t xml:space="preserve"> to organize and identify academic vocabulary facilitate better understanding and is a </w:t>
      </w:r>
      <w:r w:rsidRPr="00125CE5">
        <w:rPr>
          <w:rFonts w:ascii="Times" w:hAnsi="Times" w:cs="Times New Roman"/>
          <w:noProof/>
          <w:sz w:val="24"/>
          <w:szCs w:val="24"/>
        </w:rPr>
        <w:t>to</w:t>
      </w:r>
      <w:r w:rsidR="00812064" w:rsidRPr="00125CE5">
        <w:rPr>
          <w:rFonts w:ascii="Times" w:hAnsi="Times" w:cs="Times New Roman"/>
          <w:noProof/>
          <w:sz w:val="24"/>
          <w:szCs w:val="24"/>
        </w:rPr>
        <w:t>o</w:t>
      </w:r>
      <w:r w:rsidRPr="00125CE5">
        <w:rPr>
          <w:rFonts w:ascii="Times" w:hAnsi="Times" w:cs="Times New Roman"/>
          <w:noProof/>
          <w:sz w:val="24"/>
          <w:szCs w:val="24"/>
        </w:rPr>
        <w:t>l</w:t>
      </w:r>
      <w:r w:rsidRPr="00125CE5">
        <w:rPr>
          <w:rFonts w:ascii="Times" w:hAnsi="Times" w:cs="Times New Roman"/>
          <w:sz w:val="24"/>
          <w:szCs w:val="24"/>
        </w:rPr>
        <w:t xml:space="preserve"> for gaining attention and set</w:t>
      </w:r>
      <w:r w:rsidR="00125CE5" w:rsidRPr="00125CE5">
        <w:rPr>
          <w:rFonts w:ascii="Times" w:hAnsi="Times" w:cs="Times New Roman"/>
          <w:sz w:val="24"/>
          <w:szCs w:val="24"/>
        </w:rPr>
        <w:t>ting</w:t>
      </w:r>
      <w:r w:rsidRPr="00125CE5">
        <w:rPr>
          <w:rFonts w:ascii="Times" w:hAnsi="Times" w:cs="Times New Roman"/>
          <w:sz w:val="24"/>
          <w:szCs w:val="24"/>
        </w:rPr>
        <w:t xml:space="preserve"> the stage for the lesson.  Warm-ups or bell work </w:t>
      </w:r>
      <w:r w:rsidR="00125CE5" w:rsidRPr="00125CE5">
        <w:rPr>
          <w:rFonts w:ascii="Times" w:hAnsi="Times" w:cs="Times New Roman"/>
          <w:sz w:val="24"/>
          <w:szCs w:val="24"/>
        </w:rPr>
        <w:t>are</w:t>
      </w:r>
      <w:r w:rsidRPr="00125CE5">
        <w:rPr>
          <w:rFonts w:ascii="Times" w:hAnsi="Times" w:cs="Times New Roman"/>
          <w:sz w:val="24"/>
          <w:szCs w:val="24"/>
        </w:rPr>
        <w:t xml:space="preserve"> opportunit</w:t>
      </w:r>
      <w:r w:rsidR="00125CE5" w:rsidRPr="00125CE5">
        <w:rPr>
          <w:rFonts w:ascii="Times" w:hAnsi="Times" w:cs="Times New Roman"/>
          <w:sz w:val="24"/>
          <w:szCs w:val="24"/>
        </w:rPr>
        <w:t>ies</w:t>
      </w:r>
      <w:r w:rsidRPr="00125CE5">
        <w:rPr>
          <w:rFonts w:ascii="Times" w:hAnsi="Times" w:cs="Times New Roman"/>
          <w:sz w:val="24"/>
          <w:szCs w:val="24"/>
        </w:rPr>
        <w:t xml:space="preserve"> to introduce new vocabulary and link to </w:t>
      </w:r>
      <w:r w:rsidR="00125CE5" w:rsidRPr="00125CE5">
        <w:rPr>
          <w:rFonts w:ascii="Times" w:hAnsi="Times" w:cs="Times New Roman"/>
          <w:sz w:val="24"/>
          <w:szCs w:val="24"/>
        </w:rPr>
        <w:t>each</w:t>
      </w:r>
      <w:r w:rsidRPr="00125CE5">
        <w:rPr>
          <w:rFonts w:ascii="Times" w:hAnsi="Times" w:cs="Times New Roman"/>
          <w:sz w:val="24"/>
          <w:szCs w:val="24"/>
        </w:rPr>
        <w:t xml:space="preserve"> student’s personal experience.  These chains of knowledge can help students discover the importance of connecting and synthesizing facts into ideas.  Teachers can quickly observe the student </w:t>
      </w:r>
      <w:r w:rsidR="00812064" w:rsidRPr="00125CE5">
        <w:rPr>
          <w:rFonts w:ascii="Times" w:hAnsi="Times" w:cs="Times New Roman"/>
          <w:sz w:val="24"/>
          <w:szCs w:val="24"/>
        </w:rPr>
        <w:t xml:space="preserve">learning </w:t>
      </w:r>
      <w:r w:rsidR="00812064" w:rsidRPr="00125CE5">
        <w:rPr>
          <w:rFonts w:ascii="Times" w:hAnsi="Times" w:cs="Times New Roman"/>
          <w:noProof/>
          <w:sz w:val="24"/>
          <w:szCs w:val="24"/>
        </w:rPr>
        <w:t>experienc</w:t>
      </w:r>
      <w:r w:rsidRPr="00125CE5">
        <w:rPr>
          <w:rFonts w:ascii="Times" w:hAnsi="Times" w:cs="Times New Roman"/>
          <w:noProof/>
          <w:sz w:val="24"/>
          <w:szCs w:val="24"/>
        </w:rPr>
        <w:t>e</w:t>
      </w:r>
      <w:r w:rsidRPr="00125CE5">
        <w:rPr>
          <w:rFonts w:ascii="Times" w:hAnsi="Times" w:cs="Times New Roman"/>
          <w:sz w:val="24"/>
          <w:szCs w:val="24"/>
        </w:rPr>
        <w:t xml:space="preserve"> before and after the lesson.</w:t>
      </w:r>
    </w:p>
    <w:p w:rsidR="0069635B" w:rsidRPr="00125CE5" w:rsidRDefault="004A0993">
      <w:pPr>
        <w:spacing w:line="480" w:lineRule="auto"/>
        <w:ind w:firstLine="720"/>
        <w:jc w:val="center"/>
        <w:rPr>
          <w:rFonts w:ascii="Times" w:hAnsi="Times"/>
          <w:sz w:val="24"/>
          <w:szCs w:val="24"/>
        </w:rPr>
      </w:pPr>
      <w:r w:rsidRPr="00125CE5">
        <w:rPr>
          <w:rFonts w:ascii="Times" w:eastAsia="Times New Roman" w:hAnsi="Times" w:cs="Times New Roman"/>
          <w:b/>
          <w:sz w:val="24"/>
          <w:szCs w:val="24"/>
        </w:rPr>
        <w:t xml:space="preserve">STRATEGY </w:t>
      </w:r>
      <w:r w:rsidR="00A25C75" w:rsidRPr="00125CE5">
        <w:rPr>
          <w:rFonts w:ascii="Times" w:eastAsia="Times New Roman" w:hAnsi="Times" w:cs="Times New Roman"/>
          <w:b/>
          <w:sz w:val="24"/>
          <w:szCs w:val="24"/>
        </w:rPr>
        <w:t>3</w:t>
      </w:r>
      <w:r w:rsidRPr="00125CE5">
        <w:rPr>
          <w:rFonts w:ascii="Times" w:eastAsia="Times New Roman" w:hAnsi="Times" w:cs="Times New Roman"/>
          <w:b/>
          <w:sz w:val="24"/>
          <w:szCs w:val="24"/>
        </w:rPr>
        <w:t xml:space="preserve">: </w:t>
      </w:r>
      <w:r w:rsidR="00A25C75" w:rsidRPr="00125CE5">
        <w:rPr>
          <w:rFonts w:ascii="Times" w:eastAsia="Times New Roman" w:hAnsi="Times" w:cs="Times New Roman"/>
          <w:b/>
          <w:sz w:val="24"/>
          <w:szCs w:val="24"/>
        </w:rPr>
        <w:t xml:space="preserve">Three-Two-One </w:t>
      </w:r>
    </w:p>
    <w:p w:rsidR="0069635B" w:rsidRPr="00125CE5" w:rsidRDefault="004A0993">
      <w:pPr>
        <w:spacing w:line="480" w:lineRule="auto"/>
        <w:ind w:firstLine="720"/>
        <w:rPr>
          <w:rFonts w:ascii="Times" w:eastAsia="Times New Roman" w:hAnsi="Times" w:cs="Times New Roman"/>
          <w:sz w:val="24"/>
          <w:szCs w:val="24"/>
        </w:rPr>
      </w:pPr>
      <w:r w:rsidRPr="00125CE5">
        <w:rPr>
          <w:rFonts w:ascii="Times" w:eastAsia="Times New Roman" w:hAnsi="Times" w:cs="Times New Roman"/>
          <w:sz w:val="24"/>
          <w:szCs w:val="24"/>
        </w:rPr>
        <w:t>Three-Two-One (3-2-1)</w:t>
      </w:r>
      <w:r w:rsidRPr="00125CE5">
        <w:rPr>
          <w:rFonts w:ascii="Times" w:eastAsia="Times New Roman" w:hAnsi="Times" w:cs="Times New Roman"/>
          <w:b/>
          <w:sz w:val="24"/>
          <w:szCs w:val="24"/>
        </w:rPr>
        <w:t xml:space="preserve"> </w:t>
      </w:r>
      <w:r w:rsidRPr="00125CE5">
        <w:rPr>
          <w:rFonts w:ascii="Times" w:eastAsia="Times New Roman" w:hAnsi="Times" w:cs="Times New Roman"/>
          <w:sz w:val="24"/>
          <w:szCs w:val="24"/>
        </w:rPr>
        <w:t>strategy gives the students a way to record their comprehension and summarize their learning. It also allows teachers to gain knowledge to pinpoint areas of need and that need re-teaching, as well as areas of student interest (Sandhu, 2017).</w:t>
      </w:r>
    </w:p>
    <w:p w:rsidR="001C622B" w:rsidRPr="00125CE5" w:rsidRDefault="001C622B" w:rsidP="001C622B">
      <w:pPr>
        <w:spacing w:line="480" w:lineRule="auto"/>
        <w:rPr>
          <w:rFonts w:ascii="Times" w:hAnsi="Times"/>
          <w:b/>
          <w:sz w:val="24"/>
          <w:szCs w:val="24"/>
        </w:rPr>
      </w:pPr>
      <w:r w:rsidRPr="00125CE5">
        <w:rPr>
          <w:rFonts w:ascii="Times" w:eastAsia="Times New Roman" w:hAnsi="Times" w:cs="Times New Roman"/>
          <w:b/>
          <w:sz w:val="24"/>
          <w:szCs w:val="24"/>
        </w:rPr>
        <w:t>Implementation</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To use this strategy in the classroom, the teacher would ask the students to list </w:t>
      </w:r>
      <w:r w:rsidR="000272C9" w:rsidRPr="00125CE5">
        <w:rPr>
          <w:rFonts w:ascii="Times" w:eastAsia="Times New Roman" w:hAnsi="Times" w:cs="Times New Roman"/>
          <w:noProof/>
          <w:sz w:val="24"/>
          <w:szCs w:val="24"/>
        </w:rPr>
        <w:t>three</w:t>
      </w:r>
      <w:r w:rsidRPr="00125CE5">
        <w:rPr>
          <w:rFonts w:ascii="Times" w:eastAsia="Times New Roman" w:hAnsi="Times" w:cs="Times New Roman"/>
          <w:sz w:val="24"/>
          <w:szCs w:val="24"/>
        </w:rPr>
        <w:t xml:space="preserve"> </w:t>
      </w:r>
      <w:r w:rsidR="00D83160" w:rsidRPr="00125CE5">
        <w:rPr>
          <w:rFonts w:ascii="Times" w:eastAsia="Times New Roman" w:hAnsi="Times" w:cs="Times New Roman"/>
          <w:sz w:val="24"/>
          <w:szCs w:val="24"/>
        </w:rPr>
        <w:t>things</w:t>
      </w:r>
      <w:r w:rsidRPr="00125CE5">
        <w:rPr>
          <w:rFonts w:ascii="Times" w:eastAsia="Times New Roman" w:hAnsi="Times" w:cs="Times New Roman"/>
          <w:sz w:val="24"/>
          <w:szCs w:val="24"/>
        </w:rPr>
        <w:t xml:space="preserve"> they know, </w:t>
      </w:r>
      <w:r w:rsidR="000272C9" w:rsidRPr="00125CE5">
        <w:rPr>
          <w:rFonts w:ascii="Times" w:eastAsia="Times New Roman" w:hAnsi="Times" w:cs="Times New Roman"/>
          <w:noProof/>
          <w:sz w:val="24"/>
          <w:szCs w:val="24"/>
        </w:rPr>
        <w:t>two</w:t>
      </w:r>
      <w:r w:rsidRPr="00125CE5">
        <w:rPr>
          <w:rFonts w:ascii="Times" w:eastAsia="Times New Roman" w:hAnsi="Times" w:cs="Times New Roman"/>
          <w:sz w:val="24"/>
          <w:szCs w:val="24"/>
        </w:rPr>
        <w:t xml:space="preserve"> things they find interesting, and </w:t>
      </w:r>
      <w:r w:rsidR="000272C9" w:rsidRPr="00125CE5">
        <w:rPr>
          <w:rFonts w:ascii="Times" w:eastAsia="Times New Roman" w:hAnsi="Times" w:cs="Times New Roman"/>
          <w:noProof/>
          <w:sz w:val="24"/>
          <w:szCs w:val="24"/>
        </w:rPr>
        <w:t>one</w:t>
      </w:r>
      <w:r w:rsidRPr="00125CE5">
        <w:rPr>
          <w:rFonts w:ascii="Times" w:eastAsia="Times New Roman" w:hAnsi="Times" w:cs="Times New Roman"/>
          <w:sz w:val="24"/>
          <w:szCs w:val="24"/>
        </w:rPr>
        <w:t xml:space="preserve"> thing they </w:t>
      </w:r>
      <w:r w:rsidR="000272C9" w:rsidRPr="00125CE5">
        <w:rPr>
          <w:rFonts w:ascii="Times" w:eastAsia="Times New Roman" w:hAnsi="Times" w:cs="Times New Roman"/>
          <w:sz w:val="24"/>
          <w:szCs w:val="24"/>
        </w:rPr>
        <w:t xml:space="preserve">do not understand. </w:t>
      </w:r>
      <w:r w:rsidRPr="00125CE5">
        <w:rPr>
          <w:rFonts w:ascii="Times" w:eastAsia="Times New Roman" w:hAnsi="Times" w:cs="Times New Roman"/>
          <w:sz w:val="24"/>
          <w:szCs w:val="24"/>
        </w:rPr>
        <w:t xml:space="preserve"> There are many </w:t>
      </w:r>
      <w:r w:rsidR="00D83160" w:rsidRPr="00125CE5">
        <w:rPr>
          <w:rFonts w:ascii="Times" w:eastAsia="Times New Roman" w:hAnsi="Times" w:cs="Times New Roman"/>
          <w:sz w:val="24"/>
          <w:szCs w:val="24"/>
        </w:rPr>
        <w:t>variations</w:t>
      </w:r>
      <w:r w:rsidRPr="00125CE5">
        <w:rPr>
          <w:rFonts w:ascii="Times" w:eastAsia="Times New Roman" w:hAnsi="Times" w:cs="Times New Roman"/>
          <w:sz w:val="24"/>
          <w:szCs w:val="24"/>
        </w:rPr>
        <w:t xml:space="preserve"> of this strategy that students can use. </w:t>
      </w:r>
      <w:r w:rsidR="00812064" w:rsidRPr="00125CE5">
        <w:rPr>
          <w:rFonts w:ascii="Times" w:eastAsia="Times New Roman" w:hAnsi="Times" w:cs="Times New Roman"/>
          <w:sz w:val="24"/>
          <w:szCs w:val="24"/>
        </w:rPr>
        <w:t xml:space="preserve">The </w:t>
      </w:r>
      <w:r w:rsidRPr="00125CE5">
        <w:rPr>
          <w:rFonts w:ascii="Times" w:eastAsia="Times New Roman" w:hAnsi="Times" w:cs="Times New Roman"/>
          <w:noProof/>
          <w:sz w:val="24"/>
          <w:szCs w:val="24"/>
        </w:rPr>
        <w:t>3-2-1</w:t>
      </w:r>
      <w:r w:rsidRPr="00125CE5">
        <w:rPr>
          <w:rFonts w:ascii="Times" w:eastAsia="Times New Roman" w:hAnsi="Times" w:cs="Times New Roman"/>
          <w:sz w:val="24"/>
          <w:szCs w:val="24"/>
        </w:rPr>
        <w:t xml:space="preserve"> </w:t>
      </w:r>
      <w:r w:rsidR="000272C9" w:rsidRPr="00125CE5">
        <w:rPr>
          <w:rFonts w:ascii="Times" w:eastAsia="Times New Roman" w:hAnsi="Times" w:cs="Times New Roman"/>
          <w:noProof/>
          <w:sz w:val="24"/>
          <w:szCs w:val="24"/>
        </w:rPr>
        <w:t>approach</w:t>
      </w:r>
      <w:r w:rsidRPr="00125CE5">
        <w:rPr>
          <w:rFonts w:ascii="Times" w:eastAsia="Times New Roman" w:hAnsi="Times" w:cs="Times New Roman"/>
          <w:sz w:val="24"/>
          <w:szCs w:val="24"/>
        </w:rPr>
        <w:t xml:space="preserve"> can be used </w:t>
      </w:r>
      <w:r w:rsidRPr="00125CE5">
        <w:rPr>
          <w:rFonts w:ascii="Times" w:eastAsia="Times New Roman" w:hAnsi="Times" w:cs="Times New Roman"/>
          <w:noProof/>
          <w:sz w:val="24"/>
          <w:szCs w:val="24"/>
        </w:rPr>
        <w:t>anytime</w:t>
      </w:r>
      <w:r w:rsidRPr="00125CE5">
        <w:rPr>
          <w:rFonts w:ascii="Times" w:eastAsia="Times New Roman" w:hAnsi="Times" w:cs="Times New Roman"/>
          <w:sz w:val="24"/>
          <w:szCs w:val="24"/>
        </w:rPr>
        <w:t xml:space="preserve"> during the lesson to inspire students to think about their learning. A teacher can use the </w:t>
      </w:r>
      <w:r w:rsidR="000272C9" w:rsidRPr="00125CE5">
        <w:rPr>
          <w:rFonts w:ascii="Times" w:eastAsia="Times New Roman" w:hAnsi="Times" w:cs="Times New Roman"/>
          <w:noProof/>
          <w:sz w:val="24"/>
          <w:szCs w:val="24"/>
        </w:rPr>
        <w:t>tactic</w:t>
      </w:r>
      <w:r w:rsidRPr="00125CE5">
        <w:rPr>
          <w:rFonts w:ascii="Times" w:eastAsia="Times New Roman" w:hAnsi="Times" w:cs="Times New Roman"/>
          <w:sz w:val="24"/>
          <w:szCs w:val="24"/>
        </w:rPr>
        <w:t xml:space="preserve"> to:</w:t>
      </w:r>
    </w:p>
    <w:p w:rsidR="0069635B" w:rsidRPr="00125CE5" w:rsidRDefault="004A0993" w:rsidP="000272C9">
      <w:pPr>
        <w:numPr>
          <w:ilvl w:val="1"/>
          <w:numId w:val="9"/>
        </w:numPr>
        <w:spacing w:line="480" w:lineRule="auto"/>
        <w:ind w:left="1080" w:hanging="360"/>
        <w:contextualSpacing/>
        <w:rPr>
          <w:rFonts w:ascii="Times" w:eastAsia="Times New Roman" w:hAnsi="Times" w:cs="Times New Roman"/>
          <w:sz w:val="24"/>
          <w:szCs w:val="24"/>
        </w:rPr>
      </w:pPr>
      <w:r w:rsidRPr="00125CE5">
        <w:rPr>
          <w:rFonts w:ascii="Times" w:eastAsia="Times New Roman" w:hAnsi="Times" w:cs="Times New Roman"/>
          <w:sz w:val="24"/>
          <w:szCs w:val="24"/>
        </w:rPr>
        <w:t>assess students’ prior knowledge</w:t>
      </w:r>
      <w:r w:rsidR="00125CE5">
        <w:rPr>
          <w:rFonts w:ascii="Times" w:eastAsia="Times New Roman" w:hAnsi="Times" w:cs="Times New Roman"/>
          <w:sz w:val="24"/>
          <w:szCs w:val="24"/>
        </w:rPr>
        <w:t>,</w:t>
      </w:r>
    </w:p>
    <w:p w:rsidR="0069635B" w:rsidRPr="00125CE5" w:rsidRDefault="00125CE5" w:rsidP="000272C9">
      <w:pPr>
        <w:numPr>
          <w:ilvl w:val="1"/>
          <w:numId w:val="9"/>
        </w:numPr>
        <w:spacing w:line="480" w:lineRule="auto"/>
        <w:ind w:left="1080" w:hanging="360"/>
        <w:contextualSpacing/>
        <w:rPr>
          <w:rFonts w:ascii="Times" w:eastAsia="Times New Roman" w:hAnsi="Times" w:cs="Times New Roman"/>
          <w:sz w:val="24"/>
          <w:szCs w:val="24"/>
        </w:rPr>
      </w:pPr>
      <w:r>
        <w:rPr>
          <w:rFonts w:ascii="Times" w:eastAsia="Times New Roman" w:hAnsi="Times" w:cs="Times New Roman"/>
          <w:sz w:val="24"/>
          <w:szCs w:val="24"/>
        </w:rPr>
        <w:t>s</w:t>
      </w:r>
      <w:r w:rsidR="004A0993" w:rsidRPr="00125CE5">
        <w:rPr>
          <w:rFonts w:ascii="Times" w:eastAsia="Times New Roman" w:hAnsi="Times" w:cs="Times New Roman"/>
          <w:sz w:val="24"/>
          <w:szCs w:val="24"/>
        </w:rPr>
        <w:t>tart the lesson with 3-2-1, as way to engage the students in learning</w:t>
      </w:r>
      <w:r>
        <w:rPr>
          <w:rFonts w:ascii="Times" w:eastAsia="Times New Roman" w:hAnsi="Times" w:cs="Times New Roman"/>
          <w:sz w:val="24"/>
          <w:szCs w:val="24"/>
        </w:rPr>
        <w:t>, and</w:t>
      </w:r>
    </w:p>
    <w:p w:rsidR="0069635B" w:rsidRPr="00125CE5" w:rsidRDefault="004A0993" w:rsidP="000272C9">
      <w:pPr>
        <w:numPr>
          <w:ilvl w:val="1"/>
          <w:numId w:val="9"/>
        </w:numPr>
        <w:spacing w:line="480" w:lineRule="auto"/>
        <w:ind w:left="1080" w:hanging="360"/>
        <w:contextualSpacing/>
        <w:rPr>
          <w:rFonts w:ascii="Times" w:eastAsia="Times New Roman" w:hAnsi="Times" w:cs="Times New Roman"/>
          <w:sz w:val="24"/>
          <w:szCs w:val="24"/>
        </w:rPr>
      </w:pPr>
      <w:r w:rsidRPr="00125CE5">
        <w:rPr>
          <w:rFonts w:ascii="Times" w:eastAsia="Times New Roman" w:hAnsi="Times" w:cs="Times New Roman"/>
          <w:sz w:val="24"/>
          <w:szCs w:val="24"/>
        </w:rPr>
        <w:t>Check for Understanding at any point during the lesson (Sandhu, 2017).</w:t>
      </w:r>
    </w:p>
    <w:p w:rsidR="0069635B" w:rsidRPr="00125CE5" w:rsidRDefault="00AF10C6" w:rsidP="000272C9">
      <w:pPr>
        <w:numPr>
          <w:ilvl w:val="1"/>
          <w:numId w:val="9"/>
        </w:numPr>
        <w:spacing w:line="480" w:lineRule="auto"/>
        <w:ind w:left="1080" w:hanging="360"/>
        <w:contextualSpacing/>
        <w:rPr>
          <w:rFonts w:ascii="Times" w:eastAsia="Times New Roman" w:hAnsi="Times" w:cs="Times New Roman"/>
          <w:sz w:val="24"/>
          <w:szCs w:val="24"/>
        </w:rPr>
      </w:pPr>
      <w:r>
        <w:rPr>
          <w:rFonts w:ascii="Times" w:eastAsia="Times New Roman" w:hAnsi="Times" w:cs="Times New Roman"/>
          <w:sz w:val="24"/>
          <w:szCs w:val="24"/>
        </w:rPr>
        <w:t>3-2-1 Strategy may be</w:t>
      </w:r>
      <w:r w:rsidR="004A0993" w:rsidRPr="00125CE5">
        <w:rPr>
          <w:rFonts w:ascii="Times" w:eastAsia="Times New Roman" w:hAnsi="Times" w:cs="Times New Roman"/>
          <w:sz w:val="24"/>
          <w:szCs w:val="24"/>
        </w:rPr>
        <w:t xml:space="preserve"> used as a tool for students to write down their thoughts during class discussions (Sandhu, 2017)</w:t>
      </w:r>
      <w:r>
        <w:rPr>
          <w:rFonts w:ascii="Times" w:eastAsia="Times New Roman" w:hAnsi="Times" w:cs="Times New Roman"/>
          <w:sz w:val="24"/>
          <w:szCs w:val="24"/>
        </w:rPr>
        <w:t>, and</w:t>
      </w:r>
    </w:p>
    <w:p w:rsidR="001C622B" w:rsidRPr="00AF10C6" w:rsidRDefault="00AF10C6" w:rsidP="00AF10C6">
      <w:pPr>
        <w:numPr>
          <w:ilvl w:val="1"/>
          <w:numId w:val="9"/>
        </w:numPr>
        <w:spacing w:line="480" w:lineRule="auto"/>
        <w:ind w:left="1080" w:hanging="360"/>
        <w:contextualSpacing/>
        <w:rPr>
          <w:rFonts w:ascii="Times" w:eastAsia="Times New Roman" w:hAnsi="Times" w:cs="Times New Roman"/>
          <w:sz w:val="24"/>
          <w:szCs w:val="24"/>
        </w:rPr>
      </w:pPr>
      <w:r>
        <w:rPr>
          <w:rFonts w:ascii="Times" w:eastAsia="Times New Roman" w:hAnsi="Times" w:cs="Times New Roman"/>
          <w:sz w:val="24"/>
          <w:szCs w:val="24"/>
        </w:rPr>
        <w:t>u</w:t>
      </w:r>
      <w:r w:rsidR="000272C9" w:rsidRPr="00125CE5">
        <w:rPr>
          <w:rFonts w:ascii="Times" w:eastAsia="Times New Roman" w:hAnsi="Times" w:cs="Times New Roman"/>
          <w:noProof/>
          <w:sz w:val="24"/>
          <w:szCs w:val="24"/>
        </w:rPr>
        <w:t>se</w:t>
      </w:r>
      <w:r>
        <w:rPr>
          <w:rFonts w:ascii="Times" w:eastAsia="Times New Roman" w:hAnsi="Times" w:cs="Times New Roman"/>
          <w:noProof/>
          <w:sz w:val="24"/>
          <w:szCs w:val="24"/>
        </w:rPr>
        <w:t>d</w:t>
      </w:r>
      <w:r w:rsidR="004A0993" w:rsidRPr="00125CE5">
        <w:rPr>
          <w:rFonts w:ascii="Times" w:eastAsia="Times New Roman" w:hAnsi="Times" w:cs="Times New Roman"/>
          <w:sz w:val="24"/>
          <w:szCs w:val="24"/>
        </w:rPr>
        <w:t xml:space="preserve"> as </w:t>
      </w:r>
      <w:r w:rsidR="000272C9" w:rsidRPr="00125CE5">
        <w:rPr>
          <w:rFonts w:ascii="Times" w:eastAsia="Times New Roman" w:hAnsi="Times" w:cs="Times New Roman"/>
          <w:sz w:val="24"/>
          <w:szCs w:val="24"/>
        </w:rPr>
        <w:t xml:space="preserve">a </w:t>
      </w:r>
      <w:r w:rsidR="004A0993" w:rsidRPr="00125CE5">
        <w:rPr>
          <w:rFonts w:ascii="Times" w:eastAsia="Times New Roman" w:hAnsi="Times" w:cs="Times New Roman"/>
          <w:sz w:val="24"/>
          <w:szCs w:val="24"/>
        </w:rPr>
        <w:t>review activity at the close of lesson students will write down what they learn (Sandhu, 2017).</w:t>
      </w:r>
    </w:p>
    <w:p w:rsidR="001C622B" w:rsidRPr="00125CE5" w:rsidRDefault="001C622B" w:rsidP="001C622B">
      <w:pPr>
        <w:spacing w:line="480" w:lineRule="auto"/>
        <w:contextualSpacing/>
        <w:rPr>
          <w:rFonts w:ascii="Times" w:eastAsia="Times New Roman" w:hAnsi="Times" w:cs="Times New Roman"/>
          <w:b/>
          <w:sz w:val="24"/>
          <w:szCs w:val="24"/>
        </w:rPr>
      </w:pPr>
      <w:r w:rsidRPr="00125CE5">
        <w:rPr>
          <w:rFonts w:ascii="Times" w:eastAsia="Times New Roman" w:hAnsi="Times" w:cs="Times New Roman"/>
          <w:b/>
          <w:sz w:val="24"/>
          <w:szCs w:val="24"/>
        </w:rPr>
        <w:t xml:space="preserve">Ways to </w:t>
      </w:r>
      <w:r w:rsidR="005E45CE">
        <w:rPr>
          <w:rFonts w:ascii="Times" w:eastAsia="Times New Roman" w:hAnsi="Times" w:cs="Times New Roman"/>
          <w:b/>
          <w:sz w:val="24"/>
          <w:szCs w:val="24"/>
        </w:rPr>
        <w:t>M</w:t>
      </w:r>
      <w:r w:rsidRPr="00125CE5">
        <w:rPr>
          <w:rFonts w:ascii="Times" w:eastAsia="Times New Roman" w:hAnsi="Times" w:cs="Times New Roman"/>
          <w:b/>
          <w:sz w:val="24"/>
          <w:szCs w:val="24"/>
        </w:rPr>
        <w:t xml:space="preserve">onitor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trategy for</w:t>
      </w:r>
      <w:r w:rsidR="005E45CE">
        <w:rPr>
          <w:rFonts w:ascii="Times" w:eastAsia="Times New Roman" w:hAnsi="Times" w:cs="Times New Roman"/>
          <w:b/>
          <w:sz w:val="24"/>
          <w:szCs w:val="24"/>
        </w:rPr>
        <w:t>S</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The most important step in this strategy is to review the students’ replies to the questions asked. The information gained from the students’ </w:t>
      </w:r>
      <w:r w:rsidRPr="00125CE5">
        <w:rPr>
          <w:rFonts w:ascii="Times" w:eastAsia="Times New Roman" w:hAnsi="Times" w:cs="Times New Roman"/>
          <w:noProof/>
          <w:sz w:val="24"/>
          <w:szCs w:val="24"/>
        </w:rPr>
        <w:t>re</w:t>
      </w:r>
      <w:r w:rsidR="000272C9" w:rsidRPr="00125CE5">
        <w:rPr>
          <w:rFonts w:ascii="Times" w:eastAsia="Times New Roman" w:hAnsi="Times" w:cs="Times New Roman"/>
          <w:noProof/>
          <w:sz w:val="24"/>
          <w:szCs w:val="24"/>
        </w:rPr>
        <w:t>spons</w:t>
      </w:r>
      <w:r w:rsidRPr="00125CE5">
        <w:rPr>
          <w:rFonts w:ascii="Times" w:eastAsia="Times New Roman" w:hAnsi="Times" w:cs="Times New Roman"/>
          <w:noProof/>
          <w:sz w:val="24"/>
          <w:szCs w:val="24"/>
        </w:rPr>
        <w:t>es</w:t>
      </w:r>
      <w:r w:rsidRPr="00125CE5">
        <w:rPr>
          <w:rFonts w:ascii="Times" w:eastAsia="Times New Roman" w:hAnsi="Times" w:cs="Times New Roman"/>
          <w:sz w:val="24"/>
          <w:szCs w:val="24"/>
        </w:rPr>
        <w:t xml:space="preserve"> can help determine if information needs to be </w:t>
      </w:r>
      <w:r w:rsidRPr="00125CE5">
        <w:rPr>
          <w:rFonts w:ascii="Times" w:eastAsia="Times New Roman" w:hAnsi="Times" w:cs="Times New Roman"/>
          <w:noProof/>
          <w:sz w:val="24"/>
          <w:szCs w:val="24"/>
        </w:rPr>
        <w:t>re-taught</w:t>
      </w:r>
      <w:r w:rsidRPr="00125CE5">
        <w:rPr>
          <w:rFonts w:ascii="Times" w:eastAsia="Times New Roman" w:hAnsi="Times" w:cs="Times New Roman"/>
          <w:sz w:val="24"/>
          <w:szCs w:val="24"/>
        </w:rPr>
        <w:t xml:space="preserve"> and to develop new lessons (Sandhu, 2017).</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b/>
          <w:sz w:val="24"/>
          <w:szCs w:val="24"/>
        </w:rPr>
        <w:t xml:space="preserve">STRATEGY </w:t>
      </w:r>
      <w:r w:rsidR="00A25C75" w:rsidRPr="00125CE5">
        <w:rPr>
          <w:rFonts w:ascii="Times" w:eastAsia="Times New Roman" w:hAnsi="Times" w:cs="Times New Roman"/>
          <w:b/>
          <w:sz w:val="24"/>
          <w:szCs w:val="24"/>
        </w:rPr>
        <w:t>4</w:t>
      </w:r>
      <w:r w:rsidRPr="00125CE5">
        <w:rPr>
          <w:rFonts w:ascii="Times" w:eastAsia="Times New Roman" w:hAnsi="Times" w:cs="Times New Roman"/>
          <w:b/>
          <w:sz w:val="24"/>
          <w:szCs w:val="24"/>
        </w:rPr>
        <w:t>: Exit Cards</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Exit Cards is a strategy used to assess where your students are in their thinking and what knowledge have they gained at the end of the lesson (Randall, Schell, &amp; Romero, 2016).</w:t>
      </w:r>
    </w:p>
    <w:p w:rsidR="00B925F5" w:rsidRPr="00125CE5" w:rsidRDefault="004A0993">
      <w:pPr>
        <w:spacing w:line="480" w:lineRule="auto"/>
        <w:rPr>
          <w:rFonts w:ascii="Times" w:eastAsia="Times New Roman" w:hAnsi="Times" w:cs="Times New Roman"/>
          <w:sz w:val="24"/>
          <w:szCs w:val="24"/>
        </w:rPr>
      </w:pPr>
      <w:r w:rsidRPr="00125CE5">
        <w:rPr>
          <w:rFonts w:ascii="Times" w:eastAsia="Times New Roman" w:hAnsi="Times" w:cs="Times New Roman"/>
          <w:sz w:val="24"/>
          <w:szCs w:val="24"/>
        </w:rPr>
        <w:t xml:space="preserve">At the end of the lesson, and before students can move on to the next activity or leave the class, the students fill out an “Exit Card” answers they three questions created by the teacher. </w:t>
      </w:r>
      <w:r w:rsidR="00AF10C6">
        <w:rPr>
          <w:rFonts w:ascii="Times" w:eastAsia="Times New Roman" w:hAnsi="Times" w:cs="Times New Roman"/>
          <w:sz w:val="24"/>
          <w:szCs w:val="24"/>
        </w:rPr>
        <w:br/>
      </w:r>
      <w:r w:rsidRPr="00125CE5">
        <w:rPr>
          <w:rFonts w:ascii="Times" w:eastAsia="Times New Roman" w:hAnsi="Times" w:cs="Times New Roman"/>
          <w:sz w:val="24"/>
          <w:szCs w:val="24"/>
        </w:rPr>
        <w:t>The questions</w:t>
      </w:r>
      <w:r w:rsidR="00AF10C6">
        <w:rPr>
          <w:rFonts w:ascii="Times" w:eastAsia="Times New Roman" w:hAnsi="Times" w:cs="Times New Roman"/>
          <w:sz w:val="24"/>
          <w:szCs w:val="24"/>
        </w:rPr>
        <w:t xml:space="preserve"> and comments</w:t>
      </w:r>
      <w:r w:rsidRPr="00125CE5">
        <w:rPr>
          <w:rFonts w:ascii="Times" w:eastAsia="Times New Roman" w:hAnsi="Times" w:cs="Times New Roman"/>
          <w:sz w:val="24"/>
          <w:szCs w:val="24"/>
        </w:rPr>
        <w:t xml:space="preserve"> on the card</w:t>
      </w:r>
      <w:r w:rsidR="00AF10C6">
        <w:rPr>
          <w:rFonts w:ascii="Times" w:eastAsia="Times New Roman" w:hAnsi="Times" w:cs="Times New Roman"/>
          <w:sz w:val="24"/>
          <w:szCs w:val="24"/>
        </w:rPr>
        <w:t>s</w:t>
      </w:r>
      <w:r w:rsidRPr="00125CE5">
        <w:rPr>
          <w:rFonts w:ascii="Times" w:eastAsia="Times New Roman" w:hAnsi="Times" w:cs="Times New Roman"/>
          <w:sz w:val="24"/>
          <w:szCs w:val="24"/>
        </w:rPr>
        <w:t xml:space="preserve"> are determined by the teacher to gain perspective of where their students are</w:t>
      </w:r>
      <w:r w:rsidR="00AF10C6">
        <w:rPr>
          <w:rFonts w:ascii="Times" w:eastAsia="Times New Roman" w:hAnsi="Times" w:cs="Times New Roman"/>
          <w:sz w:val="24"/>
          <w:szCs w:val="24"/>
        </w:rPr>
        <w:t xml:space="preserve"> in their concept development</w:t>
      </w:r>
      <w:r w:rsidRPr="00125CE5">
        <w:rPr>
          <w:rFonts w:ascii="Times" w:eastAsia="Times New Roman" w:hAnsi="Times" w:cs="Times New Roman"/>
          <w:sz w:val="24"/>
          <w:szCs w:val="24"/>
        </w:rPr>
        <w:t xml:space="preserve">. </w:t>
      </w:r>
    </w:p>
    <w:p w:rsidR="00B925F5" w:rsidRPr="00125CE5" w:rsidRDefault="00B925F5">
      <w:pPr>
        <w:spacing w:line="480" w:lineRule="auto"/>
        <w:rPr>
          <w:rFonts w:ascii="Times" w:eastAsia="Times New Roman" w:hAnsi="Times" w:cs="Times New Roman"/>
          <w:b/>
          <w:sz w:val="24"/>
          <w:szCs w:val="24"/>
        </w:rPr>
      </w:pPr>
      <w:r w:rsidRPr="00125CE5">
        <w:rPr>
          <w:rFonts w:ascii="Times" w:eastAsia="Times New Roman" w:hAnsi="Times" w:cs="Times New Roman"/>
          <w:b/>
          <w:sz w:val="24"/>
          <w:szCs w:val="24"/>
        </w:rPr>
        <w:t>Implementation</w:t>
      </w:r>
    </w:p>
    <w:p w:rsidR="0069635B" w:rsidRPr="00125CE5" w:rsidRDefault="004A0993" w:rsidP="00B925F5">
      <w:pPr>
        <w:spacing w:line="480" w:lineRule="auto"/>
        <w:ind w:firstLine="720"/>
        <w:rPr>
          <w:rFonts w:ascii="Times" w:hAnsi="Times"/>
          <w:sz w:val="24"/>
          <w:szCs w:val="24"/>
        </w:rPr>
      </w:pPr>
      <w:r w:rsidRPr="00125CE5">
        <w:rPr>
          <w:rFonts w:ascii="Times" w:eastAsia="Times New Roman" w:hAnsi="Times" w:cs="Times New Roman"/>
          <w:sz w:val="24"/>
          <w:szCs w:val="24"/>
        </w:rPr>
        <w:t xml:space="preserve">Once students are done completing the </w:t>
      </w:r>
      <w:r w:rsidRPr="00125CE5">
        <w:rPr>
          <w:rFonts w:ascii="Times" w:eastAsia="Times New Roman" w:hAnsi="Times" w:cs="Times New Roman"/>
          <w:noProof/>
          <w:sz w:val="24"/>
          <w:szCs w:val="24"/>
        </w:rPr>
        <w:t>question</w:t>
      </w:r>
      <w:r w:rsidR="000272C9" w:rsidRPr="00125CE5">
        <w:rPr>
          <w:rFonts w:ascii="Times" w:eastAsia="Times New Roman" w:hAnsi="Times" w:cs="Times New Roman"/>
          <w:noProof/>
          <w:sz w:val="24"/>
          <w:szCs w:val="24"/>
        </w:rPr>
        <w:t>s</w:t>
      </w:r>
      <w:r w:rsidRPr="00125CE5">
        <w:rPr>
          <w:rFonts w:ascii="Times" w:eastAsia="Times New Roman" w:hAnsi="Times" w:cs="Times New Roman"/>
          <w:sz w:val="24"/>
          <w:szCs w:val="24"/>
        </w:rPr>
        <w:t xml:space="preserve">, </w:t>
      </w:r>
      <w:r w:rsidR="00AF10C6">
        <w:rPr>
          <w:rFonts w:ascii="Times" w:eastAsia="Times New Roman" w:hAnsi="Times" w:cs="Times New Roman"/>
          <w:sz w:val="24"/>
          <w:szCs w:val="24"/>
        </w:rPr>
        <w:t xml:space="preserve">the teacher </w:t>
      </w:r>
      <w:r w:rsidRPr="00125CE5">
        <w:rPr>
          <w:rFonts w:ascii="Times" w:eastAsia="Times New Roman" w:hAnsi="Times" w:cs="Times New Roman"/>
          <w:sz w:val="24"/>
          <w:szCs w:val="24"/>
        </w:rPr>
        <w:t>collect</w:t>
      </w:r>
      <w:r w:rsidR="00AF10C6">
        <w:rPr>
          <w:rFonts w:ascii="Times" w:eastAsia="Times New Roman" w:hAnsi="Times" w:cs="Times New Roman"/>
          <w:sz w:val="24"/>
          <w:szCs w:val="24"/>
        </w:rPr>
        <w:t>s</w:t>
      </w:r>
      <w:r w:rsidRPr="00125CE5">
        <w:rPr>
          <w:rFonts w:ascii="Times" w:eastAsia="Times New Roman" w:hAnsi="Times" w:cs="Times New Roman"/>
          <w:sz w:val="24"/>
          <w:szCs w:val="24"/>
        </w:rPr>
        <w:t xml:space="preserve"> the cards before the student</w:t>
      </w:r>
      <w:r w:rsidR="00AF10C6">
        <w:rPr>
          <w:rFonts w:ascii="Times" w:eastAsia="Times New Roman" w:hAnsi="Times" w:cs="Times New Roman"/>
          <w:sz w:val="24"/>
          <w:szCs w:val="24"/>
        </w:rPr>
        <w:t>s</w:t>
      </w:r>
      <w:r w:rsidRPr="00125CE5">
        <w:rPr>
          <w:rFonts w:ascii="Times" w:eastAsia="Times New Roman" w:hAnsi="Times" w:cs="Times New Roman"/>
          <w:sz w:val="24"/>
          <w:szCs w:val="24"/>
        </w:rPr>
        <w:t xml:space="preserve"> leave the classroom (Randall, Schell, &amp; Romero, 2016). With </w:t>
      </w:r>
      <w:r w:rsidR="00D83160" w:rsidRPr="00125CE5">
        <w:rPr>
          <w:rFonts w:ascii="Times" w:eastAsia="Times New Roman" w:hAnsi="Times" w:cs="Times New Roman"/>
          <w:sz w:val="24"/>
          <w:szCs w:val="24"/>
        </w:rPr>
        <w:t>technology,</w:t>
      </w:r>
      <w:r w:rsidRPr="00125CE5">
        <w:rPr>
          <w:rFonts w:ascii="Times" w:eastAsia="Times New Roman" w:hAnsi="Times" w:cs="Times New Roman"/>
          <w:sz w:val="24"/>
          <w:szCs w:val="24"/>
        </w:rPr>
        <w:t xml:space="preserve"> </w:t>
      </w:r>
      <w:r w:rsidR="00AF10C6">
        <w:rPr>
          <w:rFonts w:ascii="Times" w:eastAsia="Times New Roman" w:hAnsi="Times" w:cs="Times New Roman"/>
          <w:sz w:val="24"/>
          <w:szCs w:val="24"/>
        </w:rPr>
        <w:t xml:space="preserve">the teacher </w:t>
      </w:r>
      <w:r w:rsidRPr="00125CE5">
        <w:rPr>
          <w:rFonts w:ascii="Times" w:eastAsia="Times New Roman" w:hAnsi="Times" w:cs="Times New Roman"/>
          <w:sz w:val="24"/>
          <w:szCs w:val="24"/>
        </w:rPr>
        <w:t xml:space="preserve">can create a Google Form, </w:t>
      </w:r>
      <w:r w:rsidR="00AF10C6">
        <w:rPr>
          <w:rFonts w:ascii="Times" w:eastAsia="Times New Roman" w:hAnsi="Times" w:cs="Times New Roman"/>
          <w:sz w:val="24"/>
          <w:szCs w:val="24"/>
        </w:rPr>
        <w:t>on which the student can submit responses directly on the</w:t>
      </w:r>
      <w:r w:rsidRPr="00125CE5">
        <w:rPr>
          <w:rFonts w:ascii="Times" w:eastAsia="Times New Roman" w:hAnsi="Times" w:cs="Times New Roman"/>
          <w:sz w:val="24"/>
          <w:szCs w:val="24"/>
        </w:rPr>
        <w:t xml:space="preserve"> form </w:t>
      </w:r>
      <w:r w:rsidRPr="00125CE5">
        <w:rPr>
          <w:rFonts w:ascii="Times" w:eastAsia="Times New Roman" w:hAnsi="Times" w:cs="Times New Roman"/>
          <w:noProof/>
          <w:sz w:val="24"/>
          <w:szCs w:val="24"/>
        </w:rPr>
        <w:t>electronic</w:t>
      </w:r>
      <w:r w:rsidR="000272C9" w:rsidRPr="00125CE5">
        <w:rPr>
          <w:rFonts w:ascii="Times" w:eastAsia="Times New Roman" w:hAnsi="Times" w:cs="Times New Roman"/>
          <w:noProof/>
          <w:sz w:val="24"/>
          <w:szCs w:val="24"/>
        </w:rPr>
        <w:t>ally</w:t>
      </w:r>
      <w:r w:rsidRPr="00125CE5">
        <w:rPr>
          <w:rFonts w:ascii="Times" w:eastAsia="Times New Roman" w:hAnsi="Times" w:cs="Times New Roman"/>
          <w:sz w:val="24"/>
          <w:szCs w:val="24"/>
        </w:rPr>
        <w:t xml:space="preserve">, and the teacher can </w:t>
      </w:r>
      <w:r w:rsidR="00AF10C6">
        <w:rPr>
          <w:rFonts w:ascii="Times" w:eastAsia="Times New Roman" w:hAnsi="Times" w:cs="Times New Roman"/>
          <w:sz w:val="24"/>
          <w:szCs w:val="24"/>
        </w:rPr>
        <w:t xml:space="preserve">remotely </w:t>
      </w:r>
      <w:r w:rsidRPr="00125CE5">
        <w:rPr>
          <w:rFonts w:ascii="Times" w:eastAsia="Times New Roman" w:hAnsi="Times" w:cs="Times New Roman"/>
          <w:sz w:val="24"/>
          <w:szCs w:val="24"/>
        </w:rPr>
        <w:t>open the response in a Google Sheet.</w:t>
      </w:r>
    </w:p>
    <w:p w:rsidR="0069635B" w:rsidRPr="00AF10C6" w:rsidRDefault="004A0993">
      <w:pPr>
        <w:spacing w:line="480" w:lineRule="auto"/>
        <w:rPr>
          <w:rFonts w:ascii="Times" w:hAnsi="Times"/>
          <w:b/>
          <w:sz w:val="24"/>
          <w:szCs w:val="24"/>
        </w:rPr>
      </w:pPr>
      <w:r w:rsidRPr="00AF10C6">
        <w:rPr>
          <w:rFonts w:ascii="Times" w:eastAsia="Times New Roman" w:hAnsi="Times" w:cs="Times New Roman"/>
          <w:b/>
          <w:sz w:val="24"/>
          <w:szCs w:val="24"/>
        </w:rPr>
        <w:t xml:space="preserve">Teacher </w:t>
      </w:r>
      <w:r w:rsidR="005E45CE">
        <w:rPr>
          <w:rFonts w:ascii="Times" w:eastAsia="Times New Roman" w:hAnsi="Times" w:cs="Times New Roman"/>
          <w:b/>
          <w:sz w:val="24"/>
          <w:szCs w:val="24"/>
        </w:rPr>
        <w:t>may</w:t>
      </w:r>
      <w:r w:rsidRPr="00AF10C6">
        <w:rPr>
          <w:rFonts w:ascii="Times" w:eastAsia="Times New Roman" w:hAnsi="Times" w:cs="Times New Roman"/>
          <w:b/>
          <w:sz w:val="24"/>
          <w:szCs w:val="24"/>
        </w:rPr>
        <w:t xml:space="preserve"> use the Exit Card</w:t>
      </w:r>
      <w:r w:rsidR="00AF10C6">
        <w:rPr>
          <w:rFonts w:ascii="Times" w:eastAsia="Times New Roman" w:hAnsi="Times" w:cs="Times New Roman"/>
          <w:b/>
          <w:sz w:val="24"/>
          <w:szCs w:val="24"/>
        </w:rPr>
        <w:t xml:space="preserve"> to:</w:t>
      </w:r>
    </w:p>
    <w:p w:rsidR="0069635B" w:rsidRPr="00125CE5" w:rsidRDefault="004A0993">
      <w:pPr>
        <w:numPr>
          <w:ilvl w:val="0"/>
          <w:numId w:val="10"/>
        </w:numPr>
        <w:spacing w:line="480" w:lineRule="auto"/>
        <w:ind w:hanging="360"/>
        <w:contextualSpacing/>
        <w:rPr>
          <w:rFonts w:ascii="Times" w:eastAsia="Times New Roman" w:hAnsi="Times" w:cs="Times New Roman"/>
          <w:sz w:val="24"/>
          <w:szCs w:val="24"/>
        </w:rPr>
      </w:pPr>
      <w:r w:rsidRPr="00125CE5">
        <w:rPr>
          <w:rFonts w:ascii="Times" w:eastAsia="Times New Roman" w:hAnsi="Times" w:cs="Times New Roman"/>
          <w:sz w:val="24"/>
          <w:szCs w:val="24"/>
        </w:rPr>
        <w:t xml:space="preserve"> Check students’ understanding (Randall, Schell, &amp; Romero, 2016).</w:t>
      </w:r>
    </w:p>
    <w:p w:rsidR="0069635B" w:rsidRPr="00125CE5" w:rsidRDefault="004A0993">
      <w:pPr>
        <w:numPr>
          <w:ilvl w:val="0"/>
          <w:numId w:val="10"/>
        </w:numPr>
        <w:spacing w:line="480" w:lineRule="auto"/>
        <w:ind w:hanging="360"/>
        <w:contextualSpacing/>
        <w:rPr>
          <w:rFonts w:ascii="Times" w:eastAsia="Times New Roman" w:hAnsi="Times" w:cs="Times New Roman"/>
          <w:sz w:val="24"/>
          <w:szCs w:val="24"/>
        </w:rPr>
      </w:pPr>
      <w:r w:rsidRPr="00125CE5">
        <w:rPr>
          <w:rFonts w:ascii="Times" w:eastAsia="Times New Roman" w:hAnsi="Times" w:cs="Times New Roman"/>
          <w:sz w:val="24"/>
          <w:szCs w:val="24"/>
        </w:rPr>
        <w:t xml:space="preserve">Verify </w:t>
      </w:r>
      <w:r w:rsidRPr="00125CE5">
        <w:rPr>
          <w:rFonts w:ascii="Times" w:eastAsia="Times New Roman" w:hAnsi="Times" w:cs="Times New Roman"/>
          <w:noProof/>
          <w:sz w:val="24"/>
          <w:szCs w:val="24"/>
        </w:rPr>
        <w:t>that student</w:t>
      </w:r>
      <w:r w:rsidRPr="00125CE5">
        <w:rPr>
          <w:rFonts w:ascii="Times" w:eastAsia="Times New Roman" w:hAnsi="Times" w:cs="Times New Roman"/>
          <w:sz w:val="24"/>
          <w:szCs w:val="24"/>
        </w:rPr>
        <w:t xml:space="preserve"> can solve a problem (Randall, Schell, &amp; Romero, 2016).</w:t>
      </w:r>
    </w:p>
    <w:p w:rsidR="0069635B" w:rsidRPr="00125CE5" w:rsidRDefault="004A0993">
      <w:pPr>
        <w:numPr>
          <w:ilvl w:val="0"/>
          <w:numId w:val="10"/>
        </w:numPr>
        <w:spacing w:line="480" w:lineRule="auto"/>
        <w:ind w:hanging="360"/>
        <w:contextualSpacing/>
        <w:rPr>
          <w:rFonts w:ascii="Times" w:eastAsia="Times New Roman" w:hAnsi="Times" w:cs="Times New Roman"/>
          <w:sz w:val="24"/>
          <w:szCs w:val="24"/>
        </w:rPr>
      </w:pPr>
      <w:r w:rsidRPr="00125CE5">
        <w:rPr>
          <w:rFonts w:ascii="Times" w:eastAsia="Times New Roman" w:hAnsi="Times" w:cs="Times New Roman"/>
          <w:sz w:val="24"/>
          <w:szCs w:val="24"/>
        </w:rPr>
        <w:t>Answer questions based on the lesson (Randall, Schell, &amp; Romero, 2016).</w:t>
      </w:r>
    </w:p>
    <w:p w:rsidR="0069635B" w:rsidRPr="00125CE5" w:rsidRDefault="004A0993">
      <w:pPr>
        <w:numPr>
          <w:ilvl w:val="0"/>
          <w:numId w:val="10"/>
        </w:numPr>
        <w:spacing w:line="480" w:lineRule="auto"/>
        <w:ind w:hanging="360"/>
        <w:contextualSpacing/>
        <w:rPr>
          <w:rFonts w:ascii="Times" w:eastAsia="Times New Roman" w:hAnsi="Times" w:cs="Times New Roman"/>
          <w:sz w:val="24"/>
          <w:szCs w:val="24"/>
        </w:rPr>
      </w:pPr>
      <w:r w:rsidRPr="00125CE5">
        <w:rPr>
          <w:rFonts w:ascii="Times" w:eastAsia="Times New Roman" w:hAnsi="Times" w:cs="Times New Roman"/>
          <w:sz w:val="24"/>
          <w:szCs w:val="24"/>
        </w:rPr>
        <w:t>Students can ask question for clarification (Randall, Schell, &amp; Romero, 2016).</w:t>
      </w:r>
    </w:p>
    <w:p w:rsidR="0069635B" w:rsidRPr="00125CE5" w:rsidRDefault="004A0993">
      <w:pPr>
        <w:numPr>
          <w:ilvl w:val="0"/>
          <w:numId w:val="10"/>
        </w:numPr>
        <w:spacing w:line="480" w:lineRule="auto"/>
        <w:ind w:hanging="360"/>
        <w:contextualSpacing/>
        <w:rPr>
          <w:rFonts w:ascii="Times" w:eastAsia="Times New Roman" w:hAnsi="Times" w:cs="Times New Roman"/>
          <w:sz w:val="24"/>
          <w:szCs w:val="24"/>
        </w:rPr>
      </w:pPr>
      <w:r w:rsidRPr="00125CE5">
        <w:rPr>
          <w:rFonts w:ascii="Times" w:eastAsia="Times New Roman" w:hAnsi="Times" w:cs="Times New Roman"/>
          <w:sz w:val="24"/>
          <w:szCs w:val="24"/>
        </w:rPr>
        <w:t>Gain knowledge on what information needs re-taught (Randall, Schell, &amp; Romero, 2016).</w:t>
      </w:r>
    </w:p>
    <w:p w:rsidR="0069635B" w:rsidRPr="00125CE5" w:rsidRDefault="00D83160">
      <w:pPr>
        <w:numPr>
          <w:ilvl w:val="0"/>
          <w:numId w:val="10"/>
        </w:numPr>
        <w:spacing w:line="480" w:lineRule="auto"/>
        <w:ind w:hanging="360"/>
        <w:contextualSpacing/>
        <w:rPr>
          <w:rFonts w:ascii="Times" w:eastAsia="Times New Roman" w:hAnsi="Times" w:cs="Times New Roman"/>
          <w:sz w:val="24"/>
          <w:szCs w:val="24"/>
        </w:rPr>
      </w:pPr>
      <w:r w:rsidRPr="00125CE5">
        <w:rPr>
          <w:rFonts w:ascii="Times" w:eastAsia="Times New Roman" w:hAnsi="Times" w:cs="Times New Roman"/>
          <w:sz w:val="24"/>
          <w:szCs w:val="24"/>
        </w:rPr>
        <w:t>Can</w:t>
      </w:r>
      <w:r w:rsidR="004A0993" w:rsidRPr="00125CE5">
        <w:rPr>
          <w:rFonts w:ascii="Times" w:eastAsia="Times New Roman" w:hAnsi="Times" w:cs="Times New Roman"/>
          <w:sz w:val="24"/>
          <w:szCs w:val="24"/>
        </w:rPr>
        <w:t xml:space="preserve"> form groups of students depending on ability to understand the material (Randall, Schell, &amp; Romero, 2016).</w:t>
      </w:r>
    </w:p>
    <w:p w:rsidR="00B925F5" w:rsidRPr="00125CE5" w:rsidRDefault="00B925F5" w:rsidP="00B925F5">
      <w:pPr>
        <w:spacing w:line="480" w:lineRule="auto"/>
        <w:contextualSpacing/>
        <w:rPr>
          <w:rFonts w:ascii="Times" w:eastAsia="Times New Roman" w:hAnsi="Times" w:cs="Times New Roman"/>
          <w:b/>
          <w:sz w:val="24"/>
          <w:szCs w:val="24"/>
        </w:rPr>
      </w:pPr>
      <w:r w:rsidRPr="00125CE5">
        <w:rPr>
          <w:rFonts w:ascii="Times" w:eastAsia="Times New Roman" w:hAnsi="Times" w:cs="Times New Roman"/>
          <w:b/>
          <w:sz w:val="24"/>
          <w:szCs w:val="24"/>
        </w:rPr>
        <w:t xml:space="preserve">Ways to </w:t>
      </w:r>
      <w:r w:rsidR="005E45CE">
        <w:rPr>
          <w:rFonts w:ascii="Times" w:eastAsia="Times New Roman" w:hAnsi="Times" w:cs="Times New Roman"/>
          <w:b/>
          <w:sz w:val="24"/>
          <w:szCs w:val="24"/>
        </w:rPr>
        <w:t>M</w:t>
      </w:r>
      <w:r w:rsidRPr="00125CE5">
        <w:rPr>
          <w:rFonts w:ascii="Times" w:eastAsia="Times New Roman" w:hAnsi="Times" w:cs="Times New Roman"/>
          <w:b/>
          <w:sz w:val="24"/>
          <w:szCs w:val="24"/>
        </w:rPr>
        <w:t xml:space="preserve">onitor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 xml:space="preserve">trategy for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uccess</w:t>
      </w:r>
    </w:p>
    <w:p w:rsidR="0069635B" w:rsidRPr="00125CE5" w:rsidRDefault="00AF10C6" w:rsidP="00B925F5">
      <w:pPr>
        <w:spacing w:line="480" w:lineRule="auto"/>
        <w:ind w:firstLine="720"/>
        <w:rPr>
          <w:rFonts w:ascii="Times" w:hAnsi="Times"/>
          <w:sz w:val="24"/>
          <w:szCs w:val="24"/>
        </w:rPr>
      </w:pPr>
      <w:r>
        <w:rPr>
          <w:rFonts w:ascii="Times" w:eastAsia="Times New Roman" w:hAnsi="Times" w:cs="Times New Roman"/>
          <w:sz w:val="24"/>
          <w:szCs w:val="24"/>
        </w:rPr>
        <w:t>The teacher r</w:t>
      </w:r>
      <w:r w:rsidR="004A0993" w:rsidRPr="00125CE5">
        <w:rPr>
          <w:rFonts w:ascii="Times" w:eastAsia="Times New Roman" w:hAnsi="Times" w:cs="Times New Roman"/>
          <w:sz w:val="24"/>
          <w:szCs w:val="24"/>
        </w:rPr>
        <w:t>eview</w:t>
      </w:r>
      <w:r>
        <w:rPr>
          <w:rFonts w:ascii="Times" w:eastAsia="Times New Roman" w:hAnsi="Times" w:cs="Times New Roman"/>
          <w:sz w:val="24"/>
          <w:szCs w:val="24"/>
        </w:rPr>
        <w:t>s</w:t>
      </w:r>
      <w:r w:rsidR="004A0993" w:rsidRPr="00125CE5">
        <w:rPr>
          <w:rFonts w:ascii="Times" w:eastAsia="Times New Roman" w:hAnsi="Times" w:cs="Times New Roman"/>
          <w:sz w:val="24"/>
          <w:szCs w:val="24"/>
        </w:rPr>
        <w:t xml:space="preserve"> the tickets to gain information on the understanding of </w:t>
      </w:r>
      <w:r>
        <w:rPr>
          <w:rFonts w:ascii="Times" w:eastAsia="Times New Roman" w:hAnsi="Times" w:cs="Times New Roman"/>
          <w:sz w:val="24"/>
          <w:szCs w:val="24"/>
        </w:rPr>
        <w:t>the</w:t>
      </w:r>
      <w:r w:rsidR="004A0993" w:rsidRPr="00125CE5">
        <w:rPr>
          <w:rFonts w:ascii="Times" w:eastAsia="Times New Roman" w:hAnsi="Times" w:cs="Times New Roman"/>
          <w:sz w:val="24"/>
          <w:szCs w:val="24"/>
        </w:rPr>
        <w:t xml:space="preserve"> lesson. Teachers can use </w:t>
      </w:r>
      <w:r>
        <w:rPr>
          <w:rFonts w:ascii="Times" w:eastAsia="Times New Roman" w:hAnsi="Times" w:cs="Times New Roman"/>
          <w:sz w:val="24"/>
          <w:szCs w:val="24"/>
        </w:rPr>
        <w:t>heterogeneous groups</w:t>
      </w:r>
      <w:r w:rsidR="004A0993" w:rsidRPr="00125CE5">
        <w:rPr>
          <w:rFonts w:ascii="Times" w:eastAsia="Times New Roman" w:hAnsi="Times" w:cs="Times New Roman"/>
          <w:sz w:val="24"/>
          <w:szCs w:val="24"/>
        </w:rPr>
        <w:t xml:space="preserve"> to group students by</w:t>
      </w:r>
      <w:r>
        <w:rPr>
          <w:rFonts w:ascii="Times" w:eastAsia="Times New Roman" w:hAnsi="Times" w:cs="Times New Roman"/>
          <w:sz w:val="24"/>
          <w:szCs w:val="24"/>
        </w:rPr>
        <w:t xml:space="preserve"> ones</w:t>
      </w:r>
      <w:r w:rsidR="004A0993" w:rsidRPr="00125CE5">
        <w:rPr>
          <w:rFonts w:ascii="Times" w:eastAsia="Times New Roman" w:hAnsi="Times" w:cs="Times New Roman"/>
          <w:sz w:val="24"/>
          <w:szCs w:val="24"/>
        </w:rPr>
        <w:t xml:space="preserve"> who ha</w:t>
      </w:r>
      <w:r>
        <w:rPr>
          <w:rFonts w:ascii="Times" w:eastAsia="Times New Roman" w:hAnsi="Times" w:cs="Times New Roman"/>
          <w:sz w:val="24"/>
          <w:szCs w:val="24"/>
        </w:rPr>
        <w:t>ve</w:t>
      </w:r>
      <w:r w:rsidR="004A0993" w:rsidRPr="00125CE5">
        <w:rPr>
          <w:rFonts w:ascii="Times" w:eastAsia="Times New Roman" w:hAnsi="Times" w:cs="Times New Roman"/>
          <w:sz w:val="24"/>
          <w:szCs w:val="24"/>
        </w:rPr>
        <w:t xml:space="preserve"> </w:t>
      </w:r>
      <w:r w:rsidR="004A0993" w:rsidRPr="00125CE5">
        <w:rPr>
          <w:rFonts w:ascii="Times" w:eastAsia="Times New Roman" w:hAnsi="Times" w:cs="Times New Roman"/>
          <w:noProof/>
          <w:sz w:val="24"/>
          <w:szCs w:val="24"/>
        </w:rPr>
        <w:t>great</w:t>
      </w:r>
      <w:r w:rsidR="004A0993" w:rsidRPr="00125CE5">
        <w:rPr>
          <w:rFonts w:ascii="Times" w:eastAsia="Times New Roman" w:hAnsi="Times" w:cs="Times New Roman"/>
          <w:sz w:val="24"/>
          <w:szCs w:val="24"/>
        </w:rPr>
        <w:t xml:space="preserve"> </w:t>
      </w:r>
      <w:r w:rsidR="000272C9" w:rsidRPr="00125CE5">
        <w:rPr>
          <w:rFonts w:ascii="Times" w:eastAsia="Times New Roman" w:hAnsi="Times" w:cs="Times New Roman"/>
          <w:noProof/>
          <w:sz w:val="24"/>
          <w:szCs w:val="24"/>
        </w:rPr>
        <w:t>knowledge</w:t>
      </w:r>
      <w:r w:rsidR="004A0993" w:rsidRPr="00125CE5">
        <w:rPr>
          <w:rFonts w:ascii="Times" w:eastAsia="Times New Roman" w:hAnsi="Times" w:cs="Times New Roman"/>
          <w:sz w:val="24"/>
          <w:szCs w:val="24"/>
        </w:rPr>
        <w:t xml:space="preserve">, and </w:t>
      </w:r>
      <w:r>
        <w:rPr>
          <w:rFonts w:ascii="Times" w:eastAsia="Times New Roman" w:hAnsi="Times" w:cs="Times New Roman"/>
          <w:sz w:val="24"/>
          <w:szCs w:val="24"/>
        </w:rPr>
        <w:t xml:space="preserve">those </w:t>
      </w:r>
      <w:r w:rsidR="004A0993" w:rsidRPr="00125CE5">
        <w:rPr>
          <w:rFonts w:ascii="Times" w:eastAsia="Times New Roman" w:hAnsi="Times" w:cs="Times New Roman"/>
          <w:sz w:val="24"/>
          <w:szCs w:val="24"/>
        </w:rPr>
        <w:t xml:space="preserve">who need re-teaching. The information gained from the students’ responses can help the teacher determine if information needs to be </w:t>
      </w:r>
      <w:r w:rsidR="004A0993" w:rsidRPr="00125CE5">
        <w:rPr>
          <w:rFonts w:ascii="Times" w:eastAsia="Times New Roman" w:hAnsi="Times" w:cs="Times New Roman"/>
          <w:noProof/>
          <w:sz w:val="24"/>
          <w:szCs w:val="24"/>
        </w:rPr>
        <w:t>re-taught</w:t>
      </w:r>
      <w:r w:rsidR="004A0993" w:rsidRPr="00125CE5">
        <w:rPr>
          <w:rFonts w:ascii="Times" w:eastAsia="Times New Roman" w:hAnsi="Times" w:cs="Times New Roman"/>
          <w:sz w:val="24"/>
          <w:szCs w:val="24"/>
        </w:rPr>
        <w:t xml:space="preserve"> and to develop new lessons (Randall, Schell, &amp; Romero, 2016).</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b/>
          <w:sz w:val="24"/>
          <w:szCs w:val="24"/>
        </w:rPr>
        <w:t xml:space="preserve">STRATEGY </w:t>
      </w:r>
      <w:r w:rsidR="00A25C75" w:rsidRPr="00125CE5">
        <w:rPr>
          <w:rFonts w:ascii="Times" w:eastAsia="Times New Roman" w:hAnsi="Times" w:cs="Times New Roman"/>
          <w:b/>
          <w:sz w:val="24"/>
          <w:szCs w:val="24"/>
        </w:rPr>
        <w:t>5</w:t>
      </w:r>
      <w:r w:rsidRPr="00125CE5">
        <w:rPr>
          <w:rFonts w:ascii="Times" w:eastAsia="Times New Roman" w:hAnsi="Times" w:cs="Times New Roman"/>
          <w:b/>
          <w:sz w:val="24"/>
          <w:szCs w:val="24"/>
        </w:rPr>
        <w:t xml:space="preserve"> - Providing Feedback that Moves Learning Forward</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Research on the effects of different kinds of feedback on student’s achievement in both the short and long term recommends </w:t>
      </w:r>
      <w:r w:rsidR="00D83160" w:rsidRPr="00125CE5">
        <w:rPr>
          <w:rFonts w:ascii="Times" w:eastAsia="Times New Roman" w:hAnsi="Times" w:cs="Times New Roman"/>
          <w:sz w:val="24"/>
          <w:szCs w:val="24"/>
        </w:rPr>
        <w:t>several</w:t>
      </w:r>
      <w:r w:rsidRPr="00125CE5">
        <w:rPr>
          <w:rFonts w:ascii="Times" w:eastAsia="Times New Roman" w:hAnsi="Times" w:cs="Times New Roman"/>
          <w:sz w:val="24"/>
          <w:szCs w:val="24"/>
        </w:rPr>
        <w:t xml:space="preserve"> techniques that teachers can use to harness the power of feedback to improve learning (Wiliam, 2011).  When we elicit evidence about what our students have </w:t>
      </w:r>
      <w:r w:rsidR="00D83160" w:rsidRPr="00125CE5">
        <w:rPr>
          <w:rFonts w:ascii="Times" w:eastAsia="Times New Roman" w:hAnsi="Times" w:cs="Times New Roman"/>
          <w:sz w:val="24"/>
          <w:szCs w:val="24"/>
        </w:rPr>
        <w:t>learned</w:t>
      </w:r>
      <w:r w:rsidRPr="00125CE5">
        <w:rPr>
          <w:rFonts w:ascii="Times" w:eastAsia="Times New Roman" w:hAnsi="Times" w:cs="Times New Roman"/>
          <w:sz w:val="24"/>
          <w:szCs w:val="24"/>
        </w:rPr>
        <w:t xml:space="preserve"> we often realize that it is not what we wanted them to learn.  </w:t>
      </w:r>
      <w:r w:rsidR="00D83160" w:rsidRPr="00125CE5">
        <w:rPr>
          <w:rFonts w:ascii="Times" w:eastAsia="Times New Roman" w:hAnsi="Times" w:cs="Times New Roman"/>
          <w:sz w:val="24"/>
          <w:szCs w:val="24"/>
        </w:rPr>
        <w:t>Therefore,</w:t>
      </w:r>
      <w:r w:rsidRPr="00125CE5">
        <w:rPr>
          <w:rFonts w:ascii="Times" w:eastAsia="Times New Roman" w:hAnsi="Times" w:cs="Times New Roman"/>
          <w:sz w:val="24"/>
          <w:szCs w:val="24"/>
        </w:rPr>
        <w:t xml:space="preserve"> it is imperative to provide feedback to get the students back on track (Wiliam, 2015).  Kluger and DeNisi (1996) examined nearly 2,5000 journal articles and over 500 technical reports about feedback.  The authors suggest that when one receives </w:t>
      </w:r>
      <w:r w:rsidRPr="00125CE5">
        <w:rPr>
          <w:rFonts w:ascii="Times" w:eastAsia="Times New Roman" w:hAnsi="Times" w:cs="Times New Roman"/>
          <w:noProof/>
          <w:sz w:val="24"/>
          <w:szCs w:val="24"/>
        </w:rPr>
        <w:t>feedback</w:t>
      </w:r>
      <w:r w:rsidR="000272C9" w:rsidRPr="00125CE5">
        <w:rPr>
          <w:rFonts w:ascii="Times" w:eastAsia="Times New Roman" w:hAnsi="Times" w:cs="Times New Roman"/>
          <w:noProof/>
          <w:sz w:val="24"/>
          <w:szCs w:val="24"/>
        </w:rPr>
        <w:t>,</w:t>
      </w:r>
      <w:r w:rsidRPr="00125CE5">
        <w:rPr>
          <w:rFonts w:ascii="Times" w:eastAsia="Times New Roman" w:hAnsi="Times" w:cs="Times New Roman"/>
          <w:sz w:val="24"/>
          <w:szCs w:val="24"/>
        </w:rPr>
        <w:t xml:space="preserve"> there are only four things a person can do.  They can change behavior, change the goal, abandon the </w:t>
      </w:r>
      <w:r w:rsidR="000272C9" w:rsidRPr="00125CE5">
        <w:rPr>
          <w:rFonts w:ascii="Times" w:eastAsia="Times New Roman" w:hAnsi="Times" w:cs="Times New Roman"/>
          <w:noProof/>
          <w:sz w:val="24"/>
          <w:szCs w:val="24"/>
        </w:rPr>
        <w:t>target</w:t>
      </w:r>
      <w:r w:rsidRPr="00125CE5">
        <w:rPr>
          <w:rFonts w:ascii="Times" w:eastAsia="Times New Roman" w:hAnsi="Times" w:cs="Times New Roman"/>
          <w:sz w:val="24"/>
          <w:szCs w:val="24"/>
        </w:rPr>
        <w:t xml:space="preserve">, or reject the </w:t>
      </w:r>
      <w:r w:rsidRPr="00125CE5">
        <w:rPr>
          <w:rFonts w:ascii="Times" w:eastAsia="Times New Roman" w:hAnsi="Times" w:cs="Times New Roman"/>
          <w:noProof/>
          <w:sz w:val="24"/>
          <w:szCs w:val="24"/>
        </w:rPr>
        <w:t>feedback</w:t>
      </w:r>
      <w:r w:rsidRPr="00125CE5">
        <w:rPr>
          <w:rFonts w:ascii="Times" w:eastAsia="Times New Roman" w:hAnsi="Times" w:cs="Times New Roman"/>
          <w:sz w:val="24"/>
          <w:szCs w:val="24"/>
        </w:rPr>
        <w:t xml:space="preserve">.  The only thing that is important about feedback is the reaction of the recipient (Wiliam, 2015).  </w:t>
      </w:r>
      <w:r w:rsidR="00D83160" w:rsidRPr="00125CE5">
        <w:rPr>
          <w:rFonts w:ascii="Times" w:eastAsia="Times New Roman" w:hAnsi="Times" w:cs="Times New Roman"/>
          <w:sz w:val="24"/>
          <w:szCs w:val="24"/>
        </w:rPr>
        <w:t>Therefore,</w:t>
      </w:r>
      <w:r w:rsidRPr="00125CE5">
        <w:rPr>
          <w:rFonts w:ascii="Times" w:eastAsia="Times New Roman" w:hAnsi="Times" w:cs="Times New Roman"/>
          <w:sz w:val="24"/>
          <w:szCs w:val="24"/>
        </w:rPr>
        <w:t xml:space="preserve"> i</w:t>
      </w:r>
      <w:r w:rsidR="00D83160" w:rsidRPr="00125CE5">
        <w:rPr>
          <w:rFonts w:ascii="Times" w:eastAsia="Times New Roman" w:hAnsi="Times" w:cs="Times New Roman"/>
          <w:sz w:val="24"/>
          <w:szCs w:val="24"/>
        </w:rPr>
        <w:t>t</w:t>
      </w:r>
      <w:r w:rsidRPr="00125CE5">
        <w:rPr>
          <w:rFonts w:ascii="Times" w:eastAsia="Times New Roman" w:hAnsi="Times" w:cs="Times New Roman"/>
          <w:sz w:val="24"/>
          <w:szCs w:val="24"/>
        </w:rPr>
        <w:t xml:space="preserve"> is critical </w:t>
      </w:r>
      <w:r w:rsidR="00D83160" w:rsidRPr="00125CE5">
        <w:rPr>
          <w:rFonts w:ascii="Times" w:eastAsia="Times New Roman" w:hAnsi="Times" w:cs="Times New Roman"/>
          <w:sz w:val="24"/>
          <w:szCs w:val="24"/>
        </w:rPr>
        <w:t>that teachers</w:t>
      </w:r>
      <w:r w:rsidRPr="00125CE5">
        <w:rPr>
          <w:rFonts w:ascii="Times" w:eastAsia="Times New Roman" w:hAnsi="Times" w:cs="Times New Roman"/>
          <w:sz w:val="24"/>
          <w:szCs w:val="24"/>
        </w:rPr>
        <w:t xml:space="preserve"> provide feedback such that students will use the feedback to increase their learning. Feedback should contribute to improving the relationship between teacher and student in support of </w:t>
      </w:r>
      <w:r w:rsidRPr="00125CE5">
        <w:rPr>
          <w:rFonts w:ascii="Times" w:eastAsia="Times New Roman" w:hAnsi="Times" w:cs="Times New Roman"/>
          <w:noProof/>
          <w:sz w:val="24"/>
          <w:szCs w:val="24"/>
        </w:rPr>
        <w:t>learning</w:t>
      </w:r>
      <w:r w:rsidRPr="00125CE5">
        <w:rPr>
          <w:rFonts w:ascii="Times" w:eastAsia="Times New Roman" w:hAnsi="Times" w:cs="Times New Roman"/>
          <w:sz w:val="24"/>
          <w:szCs w:val="24"/>
        </w:rPr>
        <w:t>.</w:t>
      </w:r>
    </w:p>
    <w:p w:rsidR="0069635B" w:rsidRPr="00125CE5" w:rsidRDefault="004A0993">
      <w:pPr>
        <w:spacing w:line="480" w:lineRule="auto"/>
        <w:rPr>
          <w:rFonts w:ascii="Times" w:hAnsi="Times"/>
          <w:sz w:val="24"/>
          <w:szCs w:val="24"/>
        </w:rPr>
      </w:pPr>
      <w:r w:rsidRPr="00125CE5">
        <w:rPr>
          <w:rFonts w:ascii="Times" w:eastAsia="Times New Roman" w:hAnsi="Times" w:cs="Times New Roman"/>
          <w:b/>
          <w:sz w:val="24"/>
          <w:szCs w:val="24"/>
        </w:rPr>
        <w:t>Implementation Strategy</w:t>
      </w:r>
    </w:p>
    <w:p w:rsidR="0069635B" w:rsidRPr="00125CE5" w:rsidRDefault="004A0993">
      <w:pPr>
        <w:spacing w:line="480" w:lineRule="auto"/>
        <w:ind w:firstLine="720"/>
        <w:rPr>
          <w:rFonts w:ascii="Times" w:eastAsia="Times New Roman" w:hAnsi="Times" w:cs="Times New Roman"/>
          <w:sz w:val="24"/>
          <w:szCs w:val="24"/>
        </w:rPr>
      </w:pPr>
      <w:r w:rsidRPr="00125CE5">
        <w:rPr>
          <w:rFonts w:ascii="Times" w:eastAsia="Times New Roman" w:hAnsi="Times" w:cs="Times New Roman"/>
          <w:sz w:val="24"/>
          <w:szCs w:val="24"/>
        </w:rPr>
        <w:t xml:space="preserve">This process of providing formative feedback to students transforms the direct instructional teacher into the preferred model facilitator of learning.  Feedback must be designed to move learning forward.  “Bad feedback is like telling an unsuccessful comedian to be </w:t>
      </w:r>
      <w:r w:rsidR="00D83160" w:rsidRPr="00125CE5">
        <w:rPr>
          <w:rFonts w:ascii="Times" w:eastAsia="Times New Roman" w:hAnsi="Times" w:cs="Times New Roman"/>
          <w:sz w:val="24"/>
          <w:szCs w:val="24"/>
        </w:rPr>
        <w:t>funnier” (</w:t>
      </w:r>
      <w:r w:rsidRPr="00125CE5">
        <w:rPr>
          <w:rFonts w:ascii="Times" w:eastAsia="Times New Roman" w:hAnsi="Times" w:cs="Times New Roman"/>
          <w:sz w:val="24"/>
          <w:szCs w:val="24"/>
        </w:rPr>
        <w:t>Wiliam, 201, p. 120).   This statement is accurate</w:t>
      </w:r>
      <w:r w:rsidR="00AF10C6">
        <w:rPr>
          <w:rFonts w:ascii="Times" w:eastAsia="Times New Roman" w:hAnsi="Times" w:cs="Times New Roman"/>
          <w:sz w:val="24"/>
          <w:szCs w:val="24"/>
        </w:rPr>
        <w:t>,</w:t>
      </w:r>
      <w:r w:rsidRPr="00125CE5">
        <w:rPr>
          <w:rFonts w:ascii="Times" w:eastAsia="Times New Roman" w:hAnsi="Times" w:cs="Times New Roman"/>
          <w:sz w:val="24"/>
          <w:szCs w:val="24"/>
        </w:rPr>
        <w:t xml:space="preserve"> but not very helpful.  The secret of effective feedback is to provide a recipe for </w:t>
      </w:r>
      <w:r w:rsidRPr="00AF10C6">
        <w:rPr>
          <w:rFonts w:ascii="Times" w:eastAsia="Times New Roman" w:hAnsi="Times" w:cs="Times New Roman"/>
          <w:i/>
          <w:sz w:val="24"/>
          <w:szCs w:val="24"/>
        </w:rPr>
        <w:t>future action</w:t>
      </w:r>
      <w:r w:rsidRPr="00125CE5">
        <w:rPr>
          <w:rFonts w:ascii="Times" w:eastAsia="Times New Roman" w:hAnsi="Times" w:cs="Times New Roman"/>
          <w:sz w:val="24"/>
          <w:szCs w:val="24"/>
        </w:rPr>
        <w:t xml:space="preserve">.  The classic feedback loop model is the climate control system in our homes.  We set the temperature, evaluate the current temperature, compare temperature (thermostat), and then the system </w:t>
      </w:r>
      <w:r w:rsidR="00D83160" w:rsidRPr="00125CE5">
        <w:rPr>
          <w:rFonts w:ascii="Times" w:eastAsia="Times New Roman" w:hAnsi="Times" w:cs="Times New Roman"/>
          <w:sz w:val="24"/>
          <w:szCs w:val="24"/>
        </w:rPr>
        <w:t>adjusts</w:t>
      </w:r>
      <w:r w:rsidRPr="00125CE5">
        <w:rPr>
          <w:rFonts w:ascii="Times" w:eastAsia="Times New Roman" w:hAnsi="Times" w:cs="Times New Roman"/>
          <w:sz w:val="24"/>
          <w:szCs w:val="24"/>
        </w:rPr>
        <w:t xml:space="preserve"> the temperature (up or down) </w:t>
      </w:r>
      <w:r w:rsidRPr="00125CE5">
        <w:rPr>
          <w:rFonts w:ascii="Times" w:eastAsia="Times New Roman" w:hAnsi="Times" w:cs="Times New Roman"/>
          <w:noProof/>
          <w:sz w:val="24"/>
          <w:szCs w:val="24"/>
        </w:rPr>
        <w:t xml:space="preserve">to </w:t>
      </w:r>
      <w:r w:rsidR="000272C9" w:rsidRPr="00125CE5">
        <w:rPr>
          <w:rFonts w:ascii="Times" w:eastAsia="Times New Roman" w:hAnsi="Times" w:cs="Times New Roman"/>
          <w:noProof/>
          <w:sz w:val="24"/>
          <w:szCs w:val="24"/>
        </w:rPr>
        <w:t>match the temperature setting again</w:t>
      </w:r>
      <w:r w:rsidRPr="00125CE5">
        <w:rPr>
          <w:rFonts w:ascii="Times" w:eastAsia="Times New Roman" w:hAnsi="Times" w:cs="Times New Roman"/>
          <w:sz w:val="24"/>
          <w:szCs w:val="24"/>
        </w:rPr>
        <w:t xml:space="preserve">. </w:t>
      </w:r>
      <w:r w:rsidR="00AF10C6">
        <w:rPr>
          <w:rFonts w:ascii="Times" w:eastAsia="Times New Roman" w:hAnsi="Times" w:cs="Times New Roman"/>
          <w:sz w:val="24"/>
          <w:szCs w:val="24"/>
        </w:rPr>
        <w:t xml:space="preserve"> </w:t>
      </w:r>
      <w:r w:rsidRPr="00125CE5">
        <w:rPr>
          <w:rFonts w:ascii="Times" w:eastAsia="Times New Roman" w:hAnsi="Times" w:cs="Times New Roman"/>
          <w:sz w:val="24"/>
          <w:szCs w:val="24"/>
        </w:rPr>
        <w:t xml:space="preserve">In our </w:t>
      </w:r>
      <w:r w:rsidR="00D83160" w:rsidRPr="00125CE5">
        <w:rPr>
          <w:rFonts w:ascii="Times" w:eastAsia="Times New Roman" w:hAnsi="Times" w:cs="Times New Roman"/>
          <w:sz w:val="24"/>
          <w:szCs w:val="24"/>
        </w:rPr>
        <w:t>classrooms,</w:t>
      </w:r>
      <w:r w:rsidRPr="00125CE5">
        <w:rPr>
          <w:rFonts w:ascii="Times" w:eastAsia="Times New Roman" w:hAnsi="Times" w:cs="Times New Roman"/>
          <w:sz w:val="24"/>
          <w:szCs w:val="24"/>
        </w:rPr>
        <w:t xml:space="preserve"> a teacher </w:t>
      </w:r>
      <w:r w:rsidR="009B6480">
        <w:rPr>
          <w:rFonts w:ascii="Times" w:eastAsia="Times New Roman" w:hAnsi="Times" w:cs="Times New Roman"/>
          <w:sz w:val="24"/>
          <w:szCs w:val="24"/>
        </w:rPr>
        <w:t>“</w:t>
      </w:r>
      <w:r w:rsidRPr="00125CE5">
        <w:rPr>
          <w:rFonts w:ascii="Times" w:eastAsia="Times New Roman" w:hAnsi="Times" w:cs="Times New Roman"/>
          <w:noProof/>
          <w:sz w:val="24"/>
          <w:szCs w:val="24"/>
        </w:rPr>
        <w:t>set</w:t>
      </w:r>
      <w:r w:rsidR="00AF10C6">
        <w:rPr>
          <w:rFonts w:ascii="Times" w:eastAsia="Times New Roman" w:hAnsi="Times" w:cs="Times New Roman"/>
          <w:noProof/>
          <w:sz w:val="24"/>
          <w:szCs w:val="24"/>
        </w:rPr>
        <w:t>s</w:t>
      </w:r>
      <w:r w:rsidRPr="00125CE5">
        <w:rPr>
          <w:rFonts w:ascii="Times" w:eastAsia="Times New Roman" w:hAnsi="Times" w:cs="Times New Roman"/>
          <w:sz w:val="24"/>
          <w:szCs w:val="24"/>
        </w:rPr>
        <w:t xml:space="preserve"> the temperature</w:t>
      </w:r>
      <w:r w:rsidR="009B6480">
        <w:rPr>
          <w:rFonts w:ascii="Times" w:eastAsia="Times New Roman" w:hAnsi="Times" w:cs="Times New Roman"/>
          <w:sz w:val="24"/>
          <w:szCs w:val="24"/>
        </w:rPr>
        <w:t>”</w:t>
      </w:r>
      <w:r w:rsidRPr="00125CE5">
        <w:rPr>
          <w:rFonts w:ascii="Times" w:eastAsia="Times New Roman" w:hAnsi="Times" w:cs="Times New Roman"/>
          <w:sz w:val="24"/>
          <w:szCs w:val="24"/>
        </w:rPr>
        <w:t xml:space="preserve"> through establishing </w:t>
      </w:r>
      <w:r w:rsidRPr="009B6480">
        <w:rPr>
          <w:rFonts w:ascii="Times" w:eastAsia="Times New Roman" w:hAnsi="Times" w:cs="Times New Roman"/>
          <w:i/>
          <w:sz w:val="24"/>
          <w:szCs w:val="24"/>
        </w:rPr>
        <w:t>content, language, and social objectives</w:t>
      </w:r>
      <w:r w:rsidRPr="00125CE5">
        <w:rPr>
          <w:rFonts w:ascii="Times" w:eastAsia="Times New Roman" w:hAnsi="Times" w:cs="Times New Roman"/>
          <w:sz w:val="24"/>
          <w:szCs w:val="24"/>
        </w:rPr>
        <w:t xml:space="preserve">. We know what students are expected to learn.  We </w:t>
      </w:r>
      <w:r w:rsidRPr="00125CE5">
        <w:rPr>
          <w:rFonts w:ascii="Times" w:eastAsia="Times New Roman" w:hAnsi="Times" w:cs="Times New Roman"/>
          <w:noProof/>
          <w:sz w:val="24"/>
          <w:szCs w:val="24"/>
        </w:rPr>
        <w:t>con</w:t>
      </w:r>
      <w:r w:rsidR="000272C9" w:rsidRPr="00125CE5">
        <w:rPr>
          <w:rFonts w:ascii="Times" w:eastAsia="Times New Roman" w:hAnsi="Times" w:cs="Times New Roman"/>
          <w:noProof/>
          <w:sz w:val="24"/>
          <w:szCs w:val="24"/>
        </w:rPr>
        <w:t>tinual</w:t>
      </w:r>
      <w:r w:rsidRPr="00125CE5">
        <w:rPr>
          <w:rFonts w:ascii="Times" w:eastAsia="Times New Roman" w:hAnsi="Times" w:cs="Times New Roman"/>
          <w:noProof/>
          <w:sz w:val="24"/>
          <w:szCs w:val="24"/>
        </w:rPr>
        <w:t>ly</w:t>
      </w:r>
      <w:r w:rsidRPr="00125CE5">
        <w:rPr>
          <w:rFonts w:ascii="Times" w:eastAsia="Times New Roman" w:hAnsi="Times" w:cs="Times New Roman"/>
          <w:sz w:val="24"/>
          <w:szCs w:val="24"/>
        </w:rPr>
        <w:t xml:space="preserve"> collect evidence (</w:t>
      </w:r>
      <w:r w:rsidR="009B6480">
        <w:rPr>
          <w:rFonts w:ascii="Times" w:eastAsia="Times New Roman" w:hAnsi="Times" w:cs="Times New Roman"/>
          <w:sz w:val="24"/>
          <w:szCs w:val="24"/>
        </w:rPr>
        <w:t>metaphorically to “</w:t>
      </w:r>
      <w:r w:rsidRPr="00125CE5">
        <w:rPr>
          <w:rFonts w:ascii="Times" w:eastAsia="Times New Roman" w:hAnsi="Times" w:cs="Times New Roman"/>
          <w:sz w:val="24"/>
          <w:szCs w:val="24"/>
        </w:rPr>
        <w:t xml:space="preserve">check the temperature using a </w:t>
      </w:r>
      <w:r w:rsidR="00D83160" w:rsidRPr="00125CE5">
        <w:rPr>
          <w:rFonts w:ascii="Times" w:eastAsia="Times New Roman" w:hAnsi="Times" w:cs="Times New Roman"/>
          <w:sz w:val="24"/>
          <w:szCs w:val="24"/>
        </w:rPr>
        <w:t>thermometer</w:t>
      </w:r>
      <w:r w:rsidR="009B6480">
        <w:rPr>
          <w:rFonts w:ascii="Times" w:eastAsia="Times New Roman" w:hAnsi="Times" w:cs="Times New Roman"/>
          <w:sz w:val="24"/>
          <w:szCs w:val="24"/>
        </w:rPr>
        <w:t>”</w:t>
      </w:r>
      <w:r w:rsidR="00D83160" w:rsidRPr="00125CE5">
        <w:rPr>
          <w:rFonts w:ascii="Times" w:eastAsia="Times New Roman" w:hAnsi="Times" w:cs="Times New Roman"/>
          <w:sz w:val="24"/>
          <w:szCs w:val="24"/>
        </w:rPr>
        <w:t>) to</w:t>
      </w:r>
      <w:r w:rsidRPr="00125CE5">
        <w:rPr>
          <w:rFonts w:ascii="Times" w:eastAsia="Times New Roman" w:hAnsi="Times" w:cs="Times New Roman"/>
          <w:sz w:val="24"/>
          <w:szCs w:val="24"/>
        </w:rPr>
        <w:t xml:space="preserve"> determine if students are meeting the learning targets of the lesson.  We make observations and ask questions to determine the depth of knowledge (</w:t>
      </w:r>
      <w:r w:rsidR="009B6480">
        <w:rPr>
          <w:rFonts w:ascii="Times" w:eastAsia="Times New Roman" w:hAnsi="Times" w:cs="Times New Roman"/>
          <w:sz w:val="24"/>
          <w:szCs w:val="24"/>
        </w:rPr>
        <w:t>“t</w:t>
      </w:r>
      <w:r w:rsidRPr="00125CE5">
        <w:rPr>
          <w:rFonts w:ascii="Times" w:eastAsia="Times New Roman" w:hAnsi="Times" w:cs="Times New Roman"/>
          <w:sz w:val="24"/>
          <w:szCs w:val="24"/>
        </w:rPr>
        <w:t>hermostat</w:t>
      </w:r>
      <w:r w:rsidR="009B6480">
        <w:rPr>
          <w:rFonts w:ascii="Times" w:eastAsia="Times New Roman" w:hAnsi="Times" w:cs="Times New Roman"/>
          <w:sz w:val="24"/>
          <w:szCs w:val="24"/>
        </w:rPr>
        <w:t>”</w:t>
      </w:r>
      <w:r w:rsidRPr="00125CE5">
        <w:rPr>
          <w:rFonts w:ascii="Times" w:eastAsia="Times New Roman" w:hAnsi="Times" w:cs="Times New Roman"/>
          <w:sz w:val="24"/>
          <w:szCs w:val="24"/>
        </w:rPr>
        <w:t xml:space="preserve">).  When the learning is not on </w:t>
      </w:r>
      <w:r w:rsidRPr="00125CE5">
        <w:rPr>
          <w:rFonts w:ascii="Times" w:eastAsia="Times New Roman" w:hAnsi="Times" w:cs="Times New Roman"/>
          <w:noProof/>
          <w:sz w:val="24"/>
          <w:szCs w:val="24"/>
        </w:rPr>
        <w:t>track</w:t>
      </w:r>
      <w:r w:rsidR="000272C9" w:rsidRPr="00125CE5">
        <w:rPr>
          <w:rFonts w:ascii="Times" w:eastAsia="Times New Roman" w:hAnsi="Times" w:cs="Times New Roman"/>
          <w:noProof/>
          <w:sz w:val="24"/>
          <w:szCs w:val="24"/>
        </w:rPr>
        <w:t>,</w:t>
      </w:r>
      <w:r w:rsidRPr="00125CE5">
        <w:rPr>
          <w:rFonts w:ascii="Times" w:eastAsia="Times New Roman" w:hAnsi="Times" w:cs="Times New Roman"/>
          <w:sz w:val="24"/>
          <w:szCs w:val="24"/>
        </w:rPr>
        <w:t xml:space="preserve"> we provide feedback to move learning forward by scaffolding </w:t>
      </w:r>
      <w:r w:rsidR="000272C9" w:rsidRPr="00125CE5">
        <w:rPr>
          <w:rFonts w:ascii="Times" w:eastAsia="Times New Roman" w:hAnsi="Times" w:cs="Times New Roman"/>
          <w:sz w:val="24"/>
          <w:szCs w:val="24"/>
        </w:rPr>
        <w:t>and</w:t>
      </w:r>
      <w:r w:rsidRPr="00125CE5">
        <w:rPr>
          <w:rFonts w:ascii="Times" w:eastAsia="Times New Roman" w:hAnsi="Times" w:cs="Times New Roman"/>
          <w:sz w:val="24"/>
          <w:szCs w:val="24"/>
        </w:rPr>
        <w:t xml:space="preserve"> </w:t>
      </w:r>
      <w:r w:rsidR="000272C9" w:rsidRPr="00125CE5">
        <w:rPr>
          <w:rFonts w:ascii="Times" w:eastAsia="Times New Roman" w:hAnsi="Times" w:cs="Times New Roman"/>
          <w:noProof/>
          <w:sz w:val="24"/>
          <w:szCs w:val="24"/>
        </w:rPr>
        <w:t>offer</w:t>
      </w:r>
      <w:r w:rsidRPr="00125CE5">
        <w:rPr>
          <w:rFonts w:ascii="Times" w:eastAsia="Times New Roman" w:hAnsi="Times" w:cs="Times New Roman"/>
          <w:noProof/>
          <w:sz w:val="24"/>
          <w:szCs w:val="24"/>
        </w:rPr>
        <w:t>ing</w:t>
      </w:r>
      <w:r w:rsidRPr="00125CE5">
        <w:rPr>
          <w:rFonts w:ascii="Times" w:eastAsia="Times New Roman" w:hAnsi="Times" w:cs="Times New Roman"/>
          <w:sz w:val="24"/>
          <w:szCs w:val="24"/>
        </w:rPr>
        <w:t xml:space="preserve"> (</w:t>
      </w:r>
      <w:r w:rsidR="009B6480">
        <w:rPr>
          <w:rFonts w:ascii="Times" w:eastAsia="Times New Roman" w:hAnsi="Times" w:cs="Times New Roman"/>
          <w:sz w:val="24"/>
          <w:szCs w:val="24"/>
        </w:rPr>
        <w:t>“</w:t>
      </w:r>
      <w:r w:rsidRPr="00125CE5">
        <w:rPr>
          <w:rFonts w:ascii="Times" w:eastAsia="Times New Roman" w:hAnsi="Times" w:cs="Times New Roman"/>
          <w:sz w:val="24"/>
          <w:szCs w:val="24"/>
        </w:rPr>
        <w:t>furnace or cooling system</w:t>
      </w:r>
      <w:r w:rsidR="009B6480">
        <w:rPr>
          <w:rFonts w:ascii="Times" w:eastAsia="Times New Roman" w:hAnsi="Times" w:cs="Times New Roman"/>
          <w:sz w:val="24"/>
          <w:szCs w:val="24"/>
        </w:rPr>
        <w:t>”</w:t>
      </w:r>
      <w:r w:rsidRPr="00125CE5">
        <w:rPr>
          <w:rFonts w:ascii="Times" w:eastAsia="Times New Roman" w:hAnsi="Times" w:cs="Times New Roman"/>
          <w:sz w:val="24"/>
          <w:szCs w:val="24"/>
        </w:rPr>
        <w:t xml:space="preserve">) additional activities </w:t>
      </w:r>
      <w:r w:rsidR="000272C9" w:rsidRPr="00125CE5">
        <w:rPr>
          <w:rFonts w:ascii="Times" w:eastAsia="Times New Roman" w:hAnsi="Times" w:cs="Times New Roman"/>
          <w:noProof/>
          <w:sz w:val="24"/>
          <w:szCs w:val="24"/>
        </w:rPr>
        <w:t>for moving</w:t>
      </w:r>
      <w:r w:rsidRPr="00125CE5">
        <w:rPr>
          <w:rFonts w:ascii="Times" w:eastAsia="Times New Roman" w:hAnsi="Times" w:cs="Times New Roman"/>
          <w:noProof/>
          <w:sz w:val="24"/>
          <w:szCs w:val="24"/>
        </w:rPr>
        <w:t xml:space="preserve"> the student from the current state to the goal state</w:t>
      </w:r>
      <w:r w:rsidRPr="00125CE5">
        <w:rPr>
          <w:rFonts w:ascii="Times" w:eastAsia="Times New Roman" w:hAnsi="Times" w:cs="Times New Roman"/>
          <w:sz w:val="24"/>
          <w:szCs w:val="24"/>
        </w:rPr>
        <w:t xml:space="preserve">.  One way to do this is to give students </w:t>
      </w:r>
      <w:r w:rsidR="000272C9" w:rsidRPr="00125CE5">
        <w:rPr>
          <w:rFonts w:ascii="Times" w:eastAsia="Times New Roman" w:hAnsi="Times" w:cs="Times New Roman"/>
          <w:noProof/>
          <w:sz w:val="24"/>
          <w:szCs w:val="24"/>
        </w:rPr>
        <w:t>other</w:t>
      </w:r>
      <w:r w:rsidRPr="00125CE5">
        <w:rPr>
          <w:rFonts w:ascii="Times" w:eastAsia="Times New Roman" w:hAnsi="Times" w:cs="Times New Roman"/>
          <w:sz w:val="24"/>
          <w:szCs w:val="24"/>
        </w:rPr>
        <w:t xml:space="preserve"> examples to work out and use depth of knowledge (DOK) questions to promote further inquiry and reflection.  </w:t>
      </w:r>
    </w:p>
    <w:p w:rsidR="0069635B" w:rsidRPr="00125CE5" w:rsidRDefault="004A0993">
      <w:pPr>
        <w:spacing w:line="480" w:lineRule="auto"/>
        <w:rPr>
          <w:rFonts w:ascii="Times" w:hAnsi="Times"/>
          <w:sz w:val="24"/>
          <w:szCs w:val="24"/>
        </w:rPr>
      </w:pPr>
      <w:r w:rsidRPr="00125CE5">
        <w:rPr>
          <w:rFonts w:ascii="Times" w:eastAsia="Times New Roman" w:hAnsi="Times" w:cs="Times New Roman"/>
          <w:b/>
          <w:sz w:val="24"/>
          <w:szCs w:val="24"/>
        </w:rPr>
        <w:t xml:space="preserve">Ways to </w:t>
      </w:r>
      <w:r w:rsidR="005E45CE">
        <w:rPr>
          <w:rFonts w:ascii="Times" w:eastAsia="Times New Roman" w:hAnsi="Times" w:cs="Times New Roman"/>
          <w:b/>
          <w:sz w:val="24"/>
          <w:szCs w:val="24"/>
        </w:rPr>
        <w:t>M</w:t>
      </w:r>
      <w:r w:rsidRPr="00125CE5">
        <w:rPr>
          <w:rFonts w:ascii="Times" w:eastAsia="Times New Roman" w:hAnsi="Times" w:cs="Times New Roman"/>
          <w:b/>
          <w:sz w:val="24"/>
          <w:szCs w:val="24"/>
        </w:rPr>
        <w:t xml:space="preserve">onitor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 xml:space="preserve">trategy for </w:t>
      </w:r>
      <w:r w:rsidR="005E45CE">
        <w:rPr>
          <w:rFonts w:ascii="Times" w:eastAsia="Times New Roman" w:hAnsi="Times" w:cs="Times New Roman"/>
          <w:b/>
          <w:sz w:val="24"/>
          <w:szCs w:val="24"/>
        </w:rPr>
        <w:t>S</w:t>
      </w:r>
      <w:r w:rsidRPr="00125CE5">
        <w:rPr>
          <w:rFonts w:ascii="Times" w:eastAsia="Times New Roman" w:hAnsi="Times" w:cs="Times New Roman"/>
          <w:b/>
          <w:sz w:val="24"/>
          <w:szCs w:val="24"/>
        </w:rPr>
        <w:t>uccess</w:t>
      </w:r>
    </w:p>
    <w:p w:rsidR="0069635B" w:rsidRPr="00125CE5" w:rsidRDefault="004A0993">
      <w:pPr>
        <w:spacing w:line="480" w:lineRule="auto"/>
        <w:ind w:firstLine="720"/>
        <w:rPr>
          <w:rFonts w:ascii="Times" w:hAnsi="Times"/>
          <w:sz w:val="24"/>
          <w:szCs w:val="24"/>
        </w:rPr>
      </w:pPr>
      <w:r w:rsidRPr="00125CE5">
        <w:rPr>
          <w:rFonts w:ascii="Times" w:eastAsia="Times New Roman" w:hAnsi="Times" w:cs="Times New Roman"/>
          <w:sz w:val="24"/>
          <w:szCs w:val="24"/>
        </w:rPr>
        <w:t xml:space="preserve">Research shows clearly that the present grading system in secondary schools are </w:t>
      </w:r>
      <w:r w:rsidR="00D14974" w:rsidRPr="00125CE5">
        <w:rPr>
          <w:rFonts w:ascii="Times" w:eastAsia="Times New Roman" w:hAnsi="Times" w:cs="Times New Roman"/>
          <w:sz w:val="24"/>
          <w:szCs w:val="24"/>
        </w:rPr>
        <w:t>reducing</w:t>
      </w:r>
      <w:r w:rsidRPr="00125CE5">
        <w:rPr>
          <w:rFonts w:ascii="Times" w:eastAsia="Times New Roman" w:hAnsi="Times" w:cs="Times New Roman"/>
          <w:sz w:val="24"/>
          <w:szCs w:val="24"/>
        </w:rPr>
        <w:t xml:space="preserve"> student achievement because it does not tell teachers what students know</w:t>
      </w:r>
      <w:r w:rsidR="00D14974" w:rsidRPr="00125CE5">
        <w:rPr>
          <w:rFonts w:ascii="Times" w:eastAsia="Times New Roman" w:hAnsi="Times" w:cs="Times New Roman"/>
          <w:sz w:val="24"/>
          <w:szCs w:val="24"/>
        </w:rPr>
        <w:t xml:space="preserve"> (Hatti &amp; Timperley, 2007)</w:t>
      </w:r>
      <w:r w:rsidRPr="00125CE5">
        <w:rPr>
          <w:rFonts w:ascii="Times" w:eastAsia="Times New Roman" w:hAnsi="Times" w:cs="Times New Roman"/>
          <w:sz w:val="24"/>
          <w:szCs w:val="24"/>
        </w:rPr>
        <w:t xml:space="preserve">.  Kohn (1994) </w:t>
      </w:r>
      <w:r w:rsidR="000272C9" w:rsidRPr="00125CE5">
        <w:rPr>
          <w:rFonts w:ascii="Times" w:eastAsia="Times New Roman" w:hAnsi="Times" w:cs="Times New Roman"/>
          <w:sz w:val="24"/>
          <w:szCs w:val="24"/>
        </w:rPr>
        <w:t xml:space="preserve">suggest </w:t>
      </w:r>
      <w:r w:rsidRPr="00125CE5">
        <w:rPr>
          <w:rFonts w:ascii="Times" w:eastAsia="Times New Roman" w:hAnsi="Times" w:cs="Times New Roman"/>
          <w:sz w:val="24"/>
          <w:szCs w:val="24"/>
        </w:rPr>
        <w:t xml:space="preserve">teachers </w:t>
      </w:r>
      <w:r w:rsidR="000272C9" w:rsidRPr="00125CE5">
        <w:rPr>
          <w:rFonts w:ascii="Times" w:eastAsia="Times New Roman" w:hAnsi="Times" w:cs="Times New Roman"/>
          <w:noProof/>
          <w:sz w:val="24"/>
          <w:szCs w:val="24"/>
        </w:rPr>
        <w:t>never to</w:t>
      </w:r>
      <w:r w:rsidRPr="00125CE5">
        <w:rPr>
          <w:rFonts w:ascii="Times" w:eastAsia="Times New Roman" w:hAnsi="Times" w:cs="Times New Roman"/>
          <w:noProof/>
          <w:sz w:val="24"/>
          <w:szCs w:val="24"/>
        </w:rPr>
        <w:t xml:space="preserve"> give a grade</w:t>
      </w:r>
      <w:r w:rsidRPr="00125CE5">
        <w:rPr>
          <w:rFonts w:ascii="Times" w:eastAsia="Times New Roman" w:hAnsi="Times" w:cs="Times New Roman"/>
          <w:sz w:val="24"/>
          <w:szCs w:val="24"/>
        </w:rPr>
        <w:t xml:space="preserve"> when the student is still learning.  Teachers need to decide what is the end goal for learning and use a system for providing feedback to the student.  The use of the following Table is helpful to monitor student progress in Algebra and provide feedback about student learning concerning linear functions with a resource for help.</w:t>
      </w:r>
    </w:p>
    <w:p w:rsidR="0069635B" w:rsidRPr="009B6480" w:rsidRDefault="00D83160">
      <w:pPr>
        <w:spacing w:line="480" w:lineRule="auto"/>
        <w:jc w:val="center"/>
        <w:rPr>
          <w:rFonts w:ascii="Times" w:hAnsi="Times"/>
          <w:b/>
          <w:sz w:val="24"/>
          <w:szCs w:val="24"/>
        </w:rPr>
      </w:pPr>
      <w:r w:rsidRPr="009B6480">
        <w:rPr>
          <w:rFonts w:ascii="Times" w:eastAsia="Arial Unicode MS" w:hAnsi="Times" w:cs="Arial Unicode MS"/>
          <w:b/>
          <w:sz w:val="24"/>
          <w:szCs w:val="24"/>
        </w:rPr>
        <w:t>Scale Scoring: X -</w:t>
      </w:r>
      <w:r w:rsidR="00E94180" w:rsidRPr="009B6480">
        <w:rPr>
          <w:rFonts w:ascii="Times" w:eastAsia="Arial Unicode MS" w:hAnsi="Times" w:cs="Arial Unicode MS"/>
          <w:b/>
          <w:sz w:val="24"/>
          <w:szCs w:val="24"/>
        </w:rPr>
        <w:t xml:space="preserve"> </w:t>
      </w:r>
      <w:r w:rsidRPr="009B6480">
        <w:rPr>
          <w:rFonts w:ascii="Times" w:eastAsia="Arial Unicode MS" w:hAnsi="Times" w:cs="Arial Unicode MS"/>
          <w:b/>
          <w:sz w:val="24"/>
          <w:szCs w:val="24"/>
        </w:rPr>
        <w:t>not yet,</w:t>
      </w:r>
      <w:r w:rsidR="00E94180" w:rsidRPr="009B6480">
        <w:rPr>
          <w:rFonts w:ascii="Times" w:eastAsia="Arial Unicode MS" w:hAnsi="Times" w:cs="Arial Unicode MS"/>
          <w:b/>
          <w:sz w:val="24"/>
          <w:szCs w:val="24"/>
        </w:rPr>
        <w:t xml:space="preserve"> </w:t>
      </w:r>
      <w:r w:rsidR="004A0993" w:rsidRPr="009B6480">
        <w:rPr>
          <w:rFonts w:ascii="Times" w:eastAsia="Arial Unicode MS" w:hAnsi="Times" w:cs="Arial Unicode MS"/>
          <w:b/>
          <w:sz w:val="24"/>
          <w:szCs w:val="24"/>
        </w:rPr>
        <w:t xml:space="preserve">? - Almost, </w:t>
      </w:r>
      <w:r w:rsidR="004A0993" w:rsidRPr="009B6480">
        <w:rPr>
          <w:rFonts w:ascii="Menlo Regular" w:eastAsia="Arial Unicode MS" w:hAnsi="Menlo Regular" w:cs="Menlo Regular"/>
          <w:b/>
          <w:sz w:val="24"/>
          <w:szCs w:val="24"/>
        </w:rPr>
        <w:t>✔</w:t>
      </w:r>
      <w:r w:rsidR="004A0993" w:rsidRPr="009B6480">
        <w:rPr>
          <w:rFonts w:ascii="Times" w:eastAsia="Arial Unicode MS" w:hAnsi="Times" w:cs="Arial Unicode MS"/>
          <w:b/>
          <w:sz w:val="24"/>
          <w:szCs w:val="24"/>
        </w:rPr>
        <w:t xml:space="preserve"> - Mastery</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66"/>
        <w:gridCol w:w="1470"/>
        <w:gridCol w:w="1140"/>
        <w:gridCol w:w="1346"/>
        <w:gridCol w:w="1346"/>
        <w:gridCol w:w="1346"/>
        <w:gridCol w:w="1346"/>
      </w:tblGrid>
      <w:tr w:rsidR="0069635B" w:rsidRPr="00125CE5">
        <w:tc>
          <w:tcPr>
            <w:tcW w:w="1365"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Identify Orientation</w:t>
            </w:r>
          </w:p>
        </w:tc>
        <w:tc>
          <w:tcPr>
            <w:tcW w:w="1470"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Determine X and Y-Intercepts</w:t>
            </w:r>
          </w:p>
        </w:tc>
        <w:tc>
          <w:tcPr>
            <w:tcW w:w="1140"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Rate of Change</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Identify Linear Features in a Table of Values</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Write the Recursive Equation</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Write the Explicit Equation</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Graph the Function</w:t>
            </w:r>
          </w:p>
        </w:tc>
      </w:tr>
      <w:tr w:rsidR="0069635B" w:rsidRPr="00125CE5">
        <w:tc>
          <w:tcPr>
            <w:tcW w:w="1365" w:type="dxa"/>
            <w:tcMar>
              <w:top w:w="100" w:type="dxa"/>
              <w:left w:w="100" w:type="dxa"/>
              <w:bottom w:w="100" w:type="dxa"/>
              <w:right w:w="100" w:type="dxa"/>
            </w:tcMar>
          </w:tcPr>
          <w:p w:rsidR="0069635B" w:rsidRPr="00125CE5" w:rsidRDefault="004A0993">
            <w:pPr>
              <w:spacing w:line="480" w:lineRule="auto"/>
              <w:jc w:val="center"/>
              <w:rPr>
                <w:rFonts w:ascii="Times" w:hAnsi="Times"/>
                <w:sz w:val="24"/>
                <w:szCs w:val="24"/>
              </w:rPr>
            </w:pPr>
            <w:r w:rsidRPr="00125CE5">
              <w:rPr>
                <w:rFonts w:ascii="Menlo Regular" w:eastAsia="Arial Unicode MS" w:hAnsi="Menlo Regular" w:cs="Menlo Regular"/>
                <w:sz w:val="24"/>
                <w:szCs w:val="24"/>
              </w:rPr>
              <w:t>✔</w:t>
            </w:r>
          </w:p>
        </w:tc>
        <w:tc>
          <w:tcPr>
            <w:tcW w:w="1470"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X</w:t>
            </w:r>
          </w:p>
        </w:tc>
        <w:tc>
          <w:tcPr>
            <w:tcW w:w="1140"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X</w:t>
            </w:r>
          </w:p>
        </w:tc>
        <w:tc>
          <w:tcPr>
            <w:tcW w:w="1346" w:type="dxa"/>
            <w:tcMar>
              <w:top w:w="100" w:type="dxa"/>
              <w:left w:w="100" w:type="dxa"/>
              <w:bottom w:w="100" w:type="dxa"/>
              <w:right w:w="100" w:type="dxa"/>
            </w:tcMar>
          </w:tcPr>
          <w:p w:rsidR="0069635B" w:rsidRPr="00125CE5" w:rsidRDefault="004A0993">
            <w:pPr>
              <w:spacing w:line="480" w:lineRule="auto"/>
              <w:jc w:val="center"/>
              <w:rPr>
                <w:rFonts w:ascii="Times" w:hAnsi="Times"/>
                <w:sz w:val="24"/>
                <w:szCs w:val="24"/>
              </w:rPr>
            </w:pPr>
            <w:r w:rsidRPr="00125CE5">
              <w:rPr>
                <w:rFonts w:ascii="Menlo Regular" w:eastAsia="Arial Unicode MS" w:hAnsi="Menlo Regular" w:cs="Menlo Regular"/>
                <w:sz w:val="24"/>
                <w:szCs w:val="24"/>
              </w:rPr>
              <w:t>✔</w:t>
            </w:r>
          </w:p>
        </w:tc>
      </w:tr>
      <w:tr w:rsidR="0069635B" w:rsidRPr="00125CE5">
        <w:tc>
          <w:tcPr>
            <w:tcW w:w="1365" w:type="dxa"/>
            <w:tcMar>
              <w:top w:w="100" w:type="dxa"/>
              <w:left w:w="100" w:type="dxa"/>
              <w:bottom w:w="100" w:type="dxa"/>
              <w:right w:w="100" w:type="dxa"/>
            </w:tcMar>
          </w:tcPr>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Video -1</w:t>
            </w:r>
          </w:p>
        </w:tc>
        <w:tc>
          <w:tcPr>
            <w:tcW w:w="1470"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Video-2</w:t>
            </w:r>
          </w:p>
        </w:tc>
        <w:tc>
          <w:tcPr>
            <w:tcW w:w="1140"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Video-3</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Video -4</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Warm-up</w:t>
            </w:r>
          </w:p>
        </w:tc>
        <w:tc>
          <w:tcPr>
            <w:tcW w:w="1346" w:type="dxa"/>
            <w:tcMar>
              <w:top w:w="100" w:type="dxa"/>
              <w:left w:w="100" w:type="dxa"/>
              <w:bottom w:w="100" w:type="dxa"/>
              <w:right w:w="100" w:type="dxa"/>
            </w:tcMar>
          </w:tcPr>
          <w:p w:rsidR="0069635B" w:rsidRPr="00125CE5" w:rsidRDefault="004A0993">
            <w:pPr>
              <w:widowControl w:val="0"/>
              <w:spacing w:line="240" w:lineRule="auto"/>
              <w:rPr>
                <w:rFonts w:ascii="Times" w:hAnsi="Times"/>
                <w:sz w:val="24"/>
                <w:szCs w:val="24"/>
              </w:rPr>
            </w:pPr>
            <w:r w:rsidRPr="00125CE5">
              <w:rPr>
                <w:rFonts w:ascii="Times" w:eastAsia="Times New Roman" w:hAnsi="Times" w:cs="Times New Roman"/>
                <w:sz w:val="24"/>
                <w:szCs w:val="24"/>
              </w:rPr>
              <w:t>Warm-up</w:t>
            </w:r>
          </w:p>
        </w:tc>
        <w:tc>
          <w:tcPr>
            <w:tcW w:w="1346" w:type="dxa"/>
            <w:tcMar>
              <w:top w:w="100" w:type="dxa"/>
              <w:left w:w="100" w:type="dxa"/>
              <w:bottom w:w="100" w:type="dxa"/>
              <w:right w:w="100" w:type="dxa"/>
            </w:tcMar>
          </w:tcPr>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sz w:val="24"/>
                <w:szCs w:val="24"/>
              </w:rPr>
              <w:t>Khan Academy</w:t>
            </w:r>
          </w:p>
        </w:tc>
      </w:tr>
    </w:tbl>
    <w:p w:rsidR="0069635B" w:rsidRPr="00125CE5" w:rsidRDefault="000272C9">
      <w:pPr>
        <w:spacing w:line="480" w:lineRule="auto"/>
        <w:jc w:val="center"/>
        <w:rPr>
          <w:rFonts w:ascii="Times" w:hAnsi="Times"/>
          <w:sz w:val="24"/>
          <w:szCs w:val="24"/>
        </w:rPr>
      </w:pPr>
      <w:r w:rsidRPr="00125CE5">
        <w:rPr>
          <w:rFonts w:ascii="Times" w:hAnsi="Times"/>
          <w:sz w:val="24"/>
          <w:szCs w:val="24"/>
        </w:rPr>
        <w:t>Table 1 – Feedback and Improvement Card</w:t>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b/>
          <w:sz w:val="24"/>
          <w:szCs w:val="24"/>
        </w:rPr>
        <w:t>Conclusion</w:t>
      </w:r>
    </w:p>
    <w:p w:rsidR="009B6480" w:rsidRDefault="004A0993">
      <w:pPr>
        <w:spacing w:line="480" w:lineRule="auto"/>
        <w:ind w:firstLine="720"/>
        <w:rPr>
          <w:rFonts w:ascii="Times" w:eastAsia="Times New Roman" w:hAnsi="Times" w:cs="Times New Roman"/>
          <w:sz w:val="24"/>
          <w:szCs w:val="24"/>
        </w:rPr>
      </w:pPr>
      <w:r w:rsidRPr="00125CE5">
        <w:rPr>
          <w:rFonts w:ascii="Times" w:eastAsia="Times New Roman" w:hAnsi="Times" w:cs="Times New Roman"/>
          <w:sz w:val="24"/>
          <w:szCs w:val="24"/>
        </w:rPr>
        <w:t xml:space="preserve">As teacher leaders </w:t>
      </w:r>
      <w:r w:rsidRPr="00125CE5">
        <w:rPr>
          <w:rFonts w:ascii="Times" w:eastAsia="Times New Roman" w:hAnsi="Times" w:cs="Times New Roman"/>
          <w:noProof/>
          <w:sz w:val="24"/>
          <w:szCs w:val="24"/>
        </w:rPr>
        <w:t>facilitate</w:t>
      </w:r>
      <w:r w:rsidR="000272C9" w:rsidRPr="00125CE5">
        <w:rPr>
          <w:rFonts w:ascii="Times" w:eastAsia="Times New Roman" w:hAnsi="Times" w:cs="Times New Roman"/>
          <w:noProof/>
          <w:sz w:val="24"/>
          <w:szCs w:val="24"/>
        </w:rPr>
        <w:t>,</w:t>
      </w:r>
      <w:r w:rsidRPr="00125CE5">
        <w:rPr>
          <w:rFonts w:ascii="Times" w:eastAsia="Times New Roman" w:hAnsi="Times" w:cs="Times New Roman"/>
          <w:sz w:val="24"/>
          <w:szCs w:val="24"/>
        </w:rPr>
        <w:t xml:space="preserve"> they are in a continual process of formative assessment. </w:t>
      </w:r>
      <w:r w:rsidR="009B6480">
        <w:rPr>
          <w:rFonts w:ascii="Times" w:eastAsia="Times New Roman" w:hAnsi="Times" w:cs="Times New Roman"/>
          <w:sz w:val="24"/>
          <w:szCs w:val="24"/>
        </w:rPr>
        <w:br/>
      </w:r>
      <w:r w:rsidRPr="00125CE5">
        <w:rPr>
          <w:rFonts w:ascii="Times" w:eastAsia="Times New Roman" w:hAnsi="Times" w:cs="Times New Roman"/>
          <w:sz w:val="24"/>
          <w:szCs w:val="24"/>
        </w:rPr>
        <w:t xml:space="preserve">The teacher becomes a mediator who listens deeply and observes </w:t>
      </w:r>
      <w:r w:rsidRPr="00125CE5">
        <w:rPr>
          <w:rFonts w:ascii="Times" w:eastAsia="Times New Roman" w:hAnsi="Times" w:cs="Times New Roman"/>
          <w:noProof/>
          <w:sz w:val="24"/>
          <w:szCs w:val="24"/>
        </w:rPr>
        <w:t>c</w:t>
      </w:r>
      <w:r w:rsidR="000272C9" w:rsidRPr="00125CE5">
        <w:rPr>
          <w:rFonts w:ascii="Times" w:eastAsia="Times New Roman" w:hAnsi="Times" w:cs="Times New Roman"/>
          <w:noProof/>
          <w:sz w:val="24"/>
          <w:szCs w:val="24"/>
        </w:rPr>
        <w:t>areful</w:t>
      </w:r>
      <w:r w:rsidRPr="00125CE5">
        <w:rPr>
          <w:rFonts w:ascii="Times" w:eastAsia="Times New Roman" w:hAnsi="Times" w:cs="Times New Roman"/>
          <w:noProof/>
          <w:sz w:val="24"/>
          <w:szCs w:val="24"/>
        </w:rPr>
        <w:t>ly</w:t>
      </w:r>
      <w:r w:rsidRPr="00125CE5">
        <w:rPr>
          <w:rFonts w:ascii="Times" w:eastAsia="Times New Roman" w:hAnsi="Times" w:cs="Times New Roman"/>
          <w:sz w:val="24"/>
          <w:szCs w:val="24"/>
        </w:rPr>
        <w:t xml:space="preserve"> to understand what each student</w:t>
      </w:r>
      <w:r w:rsidR="009B6480">
        <w:rPr>
          <w:rFonts w:ascii="Times" w:eastAsia="Times New Roman" w:hAnsi="Times" w:cs="Times New Roman"/>
          <w:sz w:val="24"/>
          <w:szCs w:val="24"/>
        </w:rPr>
        <w:t>’</w:t>
      </w:r>
      <w:r w:rsidRPr="00125CE5">
        <w:rPr>
          <w:rFonts w:ascii="Times" w:eastAsia="Times New Roman" w:hAnsi="Times" w:cs="Times New Roman"/>
          <w:sz w:val="24"/>
          <w:szCs w:val="24"/>
        </w:rPr>
        <w:t xml:space="preserve">s individual learning needs are. </w:t>
      </w:r>
      <w:r w:rsidR="009B6480">
        <w:rPr>
          <w:rFonts w:ascii="Times" w:eastAsia="Times New Roman" w:hAnsi="Times" w:cs="Times New Roman"/>
          <w:sz w:val="24"/>
          <w:szCs w:val="24"/>
        </w:rPr>
        <w:t xml:space="preserve"> </w:t>
      </w:r>
      <w:r w:rsidRPr="00125CE5">
        <w:rPr>
          <w:rFonts w:ascii="Times" w:eastAsia="Times New Roman" w:hAnsi="Times" w:cs="Times New Roman"/>
          <w:sz w:val="24"/>
          <w:szCs w:val="24"/>
        </w:rPr>
        <w:t>Instructional steps are directed by the interactions between the student(s), as well as by the</w:t>
      </w:r>
      <w:r w:rsidRPr="009B6480">
        <w:rPr>
          <w:rFonts w:ascii="Times" w:eastAsia="Times New Roman" w:hAnsi="Times" w:cs="Times New Roman"/>
          <w:i/>
          <w:sz w:val="24"/>
          <w:szCs w:val="24"/>
        </w:rPr>
        <w:t xml:space="preserve"> quality</w:t>
      </w:r>
      <w:r w:rsidRPr="00125CE5">
        <w:rPr>
          <w:rFonts w:ascii="Times" w:eastAsia="Times New Roman" w:hAnsi="Times" w:cs="Times New Roman"/>
          <w:sz w:val="24"/>
          <w:szCs w:val="24"/>
        </w:rPr>
        <w:t xml:space="preserve"> of these interactions. The </w:t>
      </w:r>
      <w:r w:rsidRPr="009B6480">
        <w:rPr>
          <w:rFonts w:ascii="Times" w:eastAsia="Times New Roman" w:hAnsi="Times" w:cs="Times New Roman"/>
          <w:i/>
          <w:sz w:val="24"/>
          <w:szCs w:val="24"/>
        </w:rPr>
        <w:t>visible learning</w:t>
      </w:r>
      <w:r w:rsidRPr="00125CE5">
        <w:rPr>
          <w:rFonts w:ascii="Times" w:eastAsia="Times New Roman" w:hAnsi="Times" w:cs="Times New Roman"/>
          <w:sz w:val="24"/>
          <w:szCs w:val="24"/>
        </w:rPr>
        <w:t xml:space="preserve"> that takes place</w:t>
      </w:r>
      <w:r w:rsidR="009B6480">
        <w:rPr>
          <w:rFonts w:ascii="Times" w:eastAsia="Times New Roman" w:hAnsi="Times" w:cs="Times New Roman"/>
          <w:sz w:val="24"/>
          <w:szCs w:val="24"/>
        </w:rPr>
        <w:t>,</w:t>
      </w:r>
      <w:r w:rsidRPr="00125CE5">
        <w:rPr>
          <w:rFonts w:ascii="Times" w:eastAsia="Times New Roman" w:hAnsi="Times" w:cs="Times New Roman"/>
          <w:sz w:val="24"/>
          <w:szCs w:val="24"/>
        </w:rPr>
        <w:t xml:space="preserve"> as students develop higher critical thinking skills and integrate multiple modalities</w:t>
      </w:r>
      <w:r w:rsidR="009B6480">
        <w:rPr>
          <w:rFonts w:ascii="Times" w:eastAsia="Times New Roman" w:hAnsi="Times" w:cs="Times New Roman"/>
          <w:sz w:val="24"/>
          <w:szCs w:val="24"/>
        </w:rPr>
        <w:t>,</w:t>
      </w:r>
      <w:r w:rsidRPr="00125CE5">
        <w:rPr>
          <w:rFonts w:ascii="Times" w:eastAsia="Times New Roman" w:hAnsi="Times" w:cs="Times New Roman"/>
          <w:sz w:val="24"/>
          <w:szCs w:val="24"/>
        </w:rPr>
        <w:t xml:space="preserve"> informs our decisions for next instructional steps. </w:t>
      </w:r>
      <w:r w:rsidR="009B6480">
        <w:rPr>
          <w:rFonts w:ascii="Times" w:eastAsia="Times New Roman" w:hAnsi="Times" w:cs="Times New Roman"/>
          <w:sz w:val="24"/>
          <w:szCs w:val="24"/>
        </w:rPr>
        <w:t xml:space="preserve"> </w:t>
      </w:r>
      <w:r w:rsidRPr="00125CE5">
        <w:rPr>
          <w:rFonts w:ascii="Times" w:eastAsia="Times New Roman" w:hAnsi="Times" w:cs="Times New Roman"/>
          <w:sz w:val="24"/>
          <w:szCs w:val="24"/>
        </w:rPr>
        <w:t xml:space="preserve">As we listen </w:t>
      </w:r>
      <w:r w:rsidRPr="00125CE5">
        <w:rPr>
          <w:rFonts w:ascii="Times" w:eastAsia="Times New Roman" w:hAnsi="Times" w:cs="Times New Roman"/>
          <w:noProof/>
          <w:sz w:val="24"/>
          <w:szCs w:val="24"/>
        </w:rPr>
        <w:t>to</w:t>
      </w:r>
      <w:r w:rsidRPr="00125CE5">
        <w:rPr>
          <w:rFonts w:ascii="Times" w:eastAsia="Times New Roman" w:hAnsi="Times" w:cs="Times New Roman"/>
          <w:sz w:val="24"/>
          <w:szCs w:val="24"/>
        </w:rPr>
        <w:t xml:space="preserve"> understand we help our students to grow. When students come up with their </w:t>
      </w:r>
      <w:r w:rsidRPr="00125CE5">
        <w:rPr>
          <w:rFonts w:ascii="Times" w:eastAsia="Times New Roman" w:hAnsi="Times" w:cs="Times New Roman"/>
          <w:noProof/>
          <w:sz w:val="24"/>
          <w:szCs w:val="24"/>
        </w:rPr>
        <w:t>plan</w:t>
      </w:r>
      <w:r w:rsidRPr="00125CE5">
        <w:rPr>
          <w:rFonts w:ascii="Times" w:eastAsia="Times New Roman" w:hAnsi="Times" w:cs="Times New Roman"/>
          <w:sz w:val="24"/>
          <w:szCs w:val="24"/>
        </w:rPr>
        <w:t xml:space="preserve"> there’s typically more buy-in; </w:t>
      </w:r>
      <w:r w:rsidR="000272C9" w:rsidRPr="00125CE5">
        <w:rPr>
          <w:rFonts w:ascii="Times" w:eastAsia="Times New Roman" w:hAnsi="Times" w:cs="Times New Roman"/>
          <w:noProof/>
          <w:sz w:val="24"/>
          <w:szCs w:val="24"/>
        </w:rPr>
        <w:t xml:space="preserve">and </w:t>
      </w:r>
      <w:r w:rsidRPr="00125CE5">
        <w:rPr>
          <w:rFonts w:ascii="Times" w:eastAsia="Times New Roman" w:hAnsi="Times" w:cs="Times New Roman"/>
          <w:noProof/>
          <w:sz w:val="24"/>
          <w:szCs w:val="24"/>
        </w:rPr>
        <w:t>more impact</w:t>
      </w:r>
      <w:r w:rsidR="000272C9" w:rsidRPr="00125CE5">
        <w:rPr>
          <w:rFonts w:ascii="Times" w:eastAsia="Times New Roman" w:hAnsi="Times" w:cs="Times New Roman"/>
          <w:sz w:val="24"/>
          <w:szCs w:val="24"/>
        </w:rPr>
        <w:t xml:space="preserve"> on learning. </w:t>
      </w:r>
      <w:r w:rsidRPr="00125CE5">
        <w:rPr>
          <w:rFonts w:ascii="Times" w:eastAsia="Times New Roman" w:hAnsi="Times" w:cs="Times New Roman"/>
          <w:sz w:val="24"/>
          <w:szCs w:val="24"/>
        </w:rPr>
        <w:t xml:space="preserve"> Listening</w:t>
      </w:r>
      <w:r w:rsidR="009B6480">
        <w:rPr>
          <w:rFonts w:ascii="Times" w:eastAsia="Times New Roman" w:hAnsi="Times" w:cs="Times New Roman"/>
          <w:sz w:val="24"/>
          <w:szCs w:val="24"/>
        </w:rPr>
        <w:t xml:space="preserve"> and observing</w:t>
      </w:r>
      <w:r w:rsidRPr="00125CE5">
        <w:rPr>
          <w:rFonts w:ascii="Times" w:eastAsia="Times New Roman" w:hAnsi="Times" w:cs="Times New Roman"/>
          <w:sz w:val="24"/>
          <w:szCs w:val="24"/>
        </w:rPr>
        <w:t xml:space="preserve"> in these ways allows </w:t>
      </w:r>
      <w:r w:rsidR="009B6480">
        <w:rPr>
          <w:rFonts w:ascii="Times" w:eastAsia="Times New Roman" w:hAnsi="Times" w:cs="Times New Roman"/>
          <w:sz w:val="24"/>
          <w:szCs w:val="24"/>
        </w:rPr>
        <w:t>students</w:t>
      </w:r>
      <w:r w:rsidRPr="00125CE5">
        <w:rPr>
          <w:rFonts w:ascii="Times" w:eastAsia="Times New Roman" w:hAnsi="Times" w:cs="Times New Roman"/>
          <w:sz w:val="24"/>
          <w:szCs w:val="24"/>
        </w:rPr>
        <w:t xml:space="preserve"> to think </w:t>
      </w:r>
      <w:r w:rsidRPr="00125CE5">
        <w:rPr>
          <w:rFonts w:ascii="Times" w:eastAsia="Times New Roman" w:hAnsi="Times" w:cs="Times New Roman"/>
          <w:noProof/>
          <w:sz w:val="24"/>
          <w:szCs w:val="24"/>
        </w:rPr>
        <w:t xml:space="preserve">about </w:t>
      </w:r>
      <w:r w:rsidR="000272C9" w:rsidRPr="00125CE5">
        <w:rPr>
          <w:rFonts w:ascii="Times" w:eastAsia="Times New Roman" w:hAnsi="Times" w:cs="Times New Roman"/>
          <w:noProof/>
          <w:sz w:val="24"/>
          <w:szCs w:val="24"/>
        </w:rPr>
        <w:t>the mean</w:t>
      </w:r>
      <w:r w:rsidRPr="00125CE5">
        <w:rPr>
          <w:rFonts w:ascii="Times" w:eastAsia="Times New Roman" w:hAnsi="Times" w:cs="Times New Roman"/>
          <w:noProof/>
          <w:sz w:val="24"/>
          <w:szCs w:val="24"/>
        </w:rPr>
        <w:t>s to find</w:t>
      </w:r>
      <w:r w:rsidRPr="00125CE5">
        <w:rPr>
          <w:rFonts w:ascii="Times" w:eastAsia="Times New Roman" w:hAnsi="Times" w:cs="Times New Roman"/>
          <w:sz w:val="24"/>
          <w:szCs w:val="24"/>
        </w:rPr>
        <w:t xml:space="preserve"> the issues and </w:t>
      </w:r>
      <w:r w:rsidR="009B6480">
        <w:rPr>
          <w:rFonts w:ascii="Times" w:eastAsia="Times New Roman" w:hAnsi="Times" w:cs="Times New Roman"/>
          <w:sz w:val="24"/>
          <w:szCs w:val="24"/>
        </w:rPr>
        <w:t xml:space="preserve">then to </w:t>
      </w:r>
      <w:r w:rsidRPr="00125CE5">
        <w:rPr>
          <w:rFonts w:ascii="Times" w:eastAsia="Times New Roman" w:hAnsi="Times" w:cs="Times New Roman"/>
          <w:sz w:val="24"/>
          <w:szCs w:val="24"/>
        </w:rPr>
        <w:t xml:space="preserve">solve them on their own. </w:t>
      </w:r>
      <w:r w:rsidR="000272C9" w:rsidRPr="00125CE5">
        <w:rPr>
          <w:rFonts w:ascii="Times" w:eastAsia="Times New Roman" w:hAnsi="Times" w:cs="Times New Roman"/>
          <w:sz w:val="24"/>
          <w:szCs w:val="24"/>
        </w:rPr>
        <w:t xml:space="preserve"> </w:t>
      </w:r>
      <w:r w:rsidRPr="00125CE5">
        <w:rPr>
          <w:rFonts w:ascii="Times" w:eastAsia="Times New Roman" w:hAnsi="Times" w:cs="Times New Roman"/>
          <w:sz w:val="24"/>
          <w:szCs w:val="24"/>
        </w:rPr>
        <w:t>Classrooms that successfully include fluid formative assessment strategies are designed to welcome diversity and to address the individual needs of all students.</w:t>
      </w:r>
    </w:p>
    <w:p w:rsidR="0069635B" w:rsidRPr="009B6480" w:rsidRDefault="009B6480" w:rsidP="009B6480">
      <w:pPr>
        <w:rPr>
          <w:rFonts w:ascii="Times" w:eastAsia="Times New Roman" w:hAnsi="Times" w:cs="Times New Roman"/>
          <w:sz w:val="24"/>
          <w:szCs w:val="24"/>
        </w:rPr>
      </w:pPr>
      <w:r>
        <w:rPr>
          <w:rFonts w:ascii="Times" w:eastAsia="Times New Roman" w:hAnsi="Times" w:cs="Times New Roman"/>
          <w:sz w:val="24"/>
          <w:szCs w:val="24"/>
        </w:rPr>
        <w:br w:type="page"/>
      </w:r>
    </w:p>
    <w:p w:rsidR="0069635B" w:rsidRPr="00125CE5" w:rsidRDefault="004A0993">
      <w:pPr>
        <w:spacing w:line="480" w:lineRule="auto"/>
        <w:jc w:val="center"/>
        <w:rPr>
          <w:rFonts w:ascii="Times" w:hAnsi="Times"/>
          <w:sz w:val="24"/>
          <w:szCs w:val="24"/>
        </w:rPr>
      </w:pPr>
      <w:r w:rsidRPr="00125CE5">
        <w:rPr>
          <w:rFonts w:ascii="Times" w:eastAsia="Times New Roman" w:hAnsi="Times" w:cs="Times New Roman"/>
          <w:b/>
          <w:sz w:val="24"/>
          <w:szCs w:val="24"/>
        </w:rPr>
        <w:t>References</w:t>
      </w:r>
    </w:p>
    <w:p w:rsidR="0069635B" w:rsidRPr="00125CE5" w:rsidRDefault="004A0993">
      <w:pPr>
        <w:spacing w:line="480" w:lineRule="auto"/>
        <w:ind w:left="630" w:hanging="630"/>
        <w:rPr>
          <w:rFonts w:ascii="Times" w:hAnsi="Times"/>
          <w:sz w:val="24"/>
          <w:szCs w:val="24"/>
        </w:rPr>
      </w:pPr>
      <w:r w:rsidRPr="00125CE5">
        <w:rPr>
          <w:rFonts w:ascii="Times" w:eastAsia="Times New Roman" w:hAnsi="Times" w:cs="Times New Roman"/>
          <w:sz w:val="24"/>
          <w:szCs w:val="24"/>
        </w:rPr>
        <w:t xml:space="preserve">Fisher, D., Frey, N., &amp; Rothenberg, C. (2008). </w:t>
      </w:r>
      <w:r w:rsidRPr="00125CE5">
        <w:rPr>
          <w:rFonts w:ascii="Times" w:eastAsia="Times New Roman" w:hAnsi="Times" w:cs="Times New Roman"/>
          <w:i/>
          <w:sz w:val="24"/>
          <w:szCs w:val="24"/>
        </w:rPr>
        <w:t xml:space="preserve">Content area </w:t>
      </w:r>
      <w:r w:rsidRPr="00125CE5">
        <w:rPr>
          <w:rFonts w:ascii="Times" w:eastAsia="Times New Roman" w:hAnsi="Times" w:cs="Times New Roman"/>
          <w:i/>
          <w:noProof/>
          <w:sz w:val="24"/>
          <w:szCs w:val="24"/>
        </w:rPr>
        <w:t>conversations</w:t>
      </w:r>
      <w:r w:rsidRPr="00125CE5">
        <w:rPr>
          <w:rFonts w:ascii="Times" w:eastAsia="Times New Roman" w:hAnsi="Times" w:cs="Times New Roman"/>
          <w:i/>
          <w:sz w:val="24"/>
          <w:szCs w:val="24"/>
        </w:rPr>
        <w:t>: How to plan discussion-based lessons for diverse language learners.</w:t>
      </w:r>
      <w:r w:rsidRPr="00125CE5">
        <w:rPr>
          <w:rFonts w:ascii="Times" w:eastAsia="Times New Roman" w:hAnsi="Times" w:cs="Times New Roman"/>
          <w:sz w:val="24"/>
          <w:szCs w:val="24"/>
        </w:rPr>
        <w:t xml:space="preserve"> Alexandria, VA: ASCD.</w:t>
      </w:r>
    </w:p>
    <w:p w:rsidR="0069635B" w:rsidRPr="00125CE5" w:rsidRDefault="004A0993">
      <w:pPr>
        <w:spacing w:line="480" w:lineRule="auto"/>
        <w:ind w:left="630" w:hanging="630"/>
        <w:rPr>
          <w:rFonts w:ascii="Times" w:hAnsi="Times"/>
          <w:sz w:val="24"/>
          <w:szCs w:val="24"/>
        </w:rPr>
      </w:pPr>
      <w:r w:rsidRPr="00125CE5">
        <w:rPr>
          <w:rFonts w:ascii="Times" w:eastAsia="Times New Roman" w:hAnsi="Times" w:cs="Times New Roman"/>
          <w:sz w:val="24"/>
          <w:szCs w:val="24"/>
        </w:rPr>
        <w:t xml:space="preserve">Hatti, J. &amp; Timperley, H. (2007). The power of feedback. </w:t>
      </w:r>
      <w:r w:rsidRPr="00125CE5">
        <w:rPr>
          <w:rFonts w:ascii="Times" w:eastAsia="Times New Roman" w:hAnsi="Times" w:cs="Times New Roman"/>
          <w:i/>
          <w:sz w:val="24"/>
          <w:szCs w:val="24"/>
        </w:rPr>
        <w:t>Review of Educational Research</w:t>
      </w:r>
      <w:r w:rsidRPr="00125CE5">
        <w:rPr>
          <w:rFonts w:ascii="Times" w:eastAsia="Times New Roman" w:hAnsi="Times" w:cs="Times New Roman"/>
          <w:sz w:val="24"/>
          <w:szCs w:val="24"/>
        </w:rPr>
        <w:t xml:space="preserve">. </w:t>
      </w:r>
      <w:r w:rsidRPr="00125CE5">
        <w:rPr>
          <w:rFonts w:ascii="Times" w:eastAsia="Times New Roman" w:hAnsi="Times" w:cs="Times New Roman"/>
          <w:i/>
          <w:sz w:val="24"/>
          <w:szCs w:val="24"/>
        </w:rPr>
        <w:t>77</w:t>
      </w:r>
      <w:r w:rsidRPr="00125CE5">
        <w:rPr>
          <w:rFonts w:ascii="Times" w:eastAsia="Times New Roman" w:hAnsi="Times" w:cs="Times New Roman"/>
          <w:sz w:val="24"/>
          <w:szCs w:val="24"/>
        </w:rPr>
        <w:t>(1), 81-112.  doi: 10.3102/003465430298487</w:t>
      </w:r>
    </w:p>
    <w:p w:rsidR="0069635B" w:rsidRPr="00125CE5" w:rsidRDefault="004A0993">
      <w:pPr>
        <w:spacing w:line="480" w:lineRule="auto"/>
        <w:ind w:left="630" w:hanging="630"/>
        <w:rPr>
          <w:rFonts w:ascii="Times" w:hAnsi="Times"/>
          <w:sz w:val="24"/>
          <w:szCs w:val="24"/>
        </w:rPr>
      </w:pPr>
      <w:r w:rsidRPr="00125CE5">
        <w:rPr>
          <w:rFonts w:ascii="Times" w:eastAsia="Times New Roman" w:hAnsi="Times" w:cs="Times New Roman"/>
          <w:sz w:val="24"/>
          <w:szCs w:val="24"/>
        </w:rPr>
        <w:t xml:space="preserve">Kluger, A. N., &amp; DeNisi, A. (1996).  The effects of feedback interventions on performance: A historical review, a meta-analysis, and a preliminary feedback intervention theory. </w:t>
      </w:r>
      <w:r w:rsidRPr="00125CE5">
        <w:rPr>
          <w:rFonts w:ascii="Times" w:eastAsia="Times New Roman" w:hAnsi="Times" w:cs="Times New Roman"/>
          <w:i/>
          <w:sz w:val="24"/>
          <w:szCs w:val="24"/>
        </w:rPr>
        <w:t>Psychological Bulletin</w:t>
      </w:r>
      <w:r w:rsidRPr="00125CE5">
        <w:rPr>
          <w:rFonts w:ascii="Times" w:eastAsia="Times New Roman" w:hAnsi="Times" w:cs="Times New Roman"/>
          <w:sz w:val="24"/>
          <w:szCs w:val="24"/>
        </w:rPr>
        <w:t xml:space="preserve">, </w:t>
      </w:r>
      <w:r w:rsidRPr="00125CE5">
        <w:rPr>
          <w:rFonts w:ascii="Times" w:eastAsia="Times New Roman" w:hAnsi="Times" w:cs="Times New Roman"/>
          <w:i/>
          <w:sz w:val="24"/>
          <w:szCs w:val="24"/>
        </w:rPr>
        <w:t>119</w:t>
      </w:r>
      <w:r w:rsidRPr="00125CE5">
        <w:rPr>
          <w:rFonts w:ascii="Times" w:eastAsia="Times New Roman" w:hAnsi="Times" w:cs="Times New Roman"/>
          <w:sz w:val="24"/>
          <w:szCs w:val="24"/>
        </w:rPr>
        <w:t>(2), 254-284.</w:t>
      </w:r>
    </w:p>
    <w:p w:rsidR="0069635B" w:rsidRPr="00125CE5" w:rsidRDefault="004A0993">
      <w:pPr>
        <w:spacing w:line="480" w:lineRule="auto"/>
        <w:ind w:left="630" w:hanging="630"/>
        <w:rPr>
          <w:rFonts w:ascii="Times" w:hAnsi="Times"/>
          <w:sz w:val="24"/>
          <w:szCs w:val="24"/>
        </w:rPr>
      </w:pPr>
      <w:r w:rsidRPr="00125CE5">
        <w:rPr>
          <w:rFonts w:ascii="Times" w:eastAsia="Times New Roman" w:hAnsi="Times" w:cs="Times New Roman"/>
          <w:sz w:val="24"/>
          <w:szCs w:val="24"/>
        </w:rPr>
        <w:t xml:space="preserve">Kohn, A. (1994).  Grading: The issue is not how but why. </w:t>
      </w:r>
      <w:r w:rsidRPr="00125CE5">
        <w:rPr>
          <w:rFonts w:ascii="Times" w:eastAsia="Times New Roman" w:hAnsi="Times" w:cs="Times New Roman"/>
          <w:i/>
          <w:sz w:val="24"/>
          <w:szCs w:val="24"/>
        </w:rPr>
        <w:t>Educational Leadership, 52</w:t>
      </w:r>
      <w:r w:rsidRPr="00125CE5">
        <w:rPr>
          <w:rFonts w:ascii="Times" w:eastAsia="Times New Roman" w:hAnsi="Times" w:cs="Times New Roman"/>
          <w:sz w:val="24"/>
          <w:szCs w:val="24"/>
        </w:rPr>
        <w:t>(2), 38-41.</w:t>
      </w:r>
    </w:p>
    <w:p w:rsidR="0069635B" w:rsidRPr="00125CE5" w:rsidRDefault="004A0993">
      <w:pPr>
        <w:spacing w:line="480" w:lineRule="auto"/>
        <w:ind w:left="630" w:hanging="630"/>
        <w:rPr>
          <w:rFonts w:ascii="Times" w:hAnsi="Times"/>
          <w:sz w:val="24"/>
          <w:szCs w:val="24"/>
        </w:rPr>
      </w:pPr>
      <w:r w:rsidRPr="00125CE5">
        <w:rPr>
          <w:rFonts w:ascii="Times" w:eastAsia="Times New Roman" w:hAnsi="Times" w:cs="Times New Roman"/>
          <w:sz w:val="24"/>
          <w:szCs w:val="24"/>
        </w:rPr>
        <w:t xml:space="preserve">Marzano, R. J. (2009). </w:t>
      </w:r>
      <w:r w:rsidRPr="00125CE5">
        <w:rPr>
          <w:rFonts w:ascii="Times" w:eastAsia="Times New Roman" w:hAnsi="Times" w:cs="Times New Roman"/>
          <w:i/>
          <w:sz w:val="24"/>
          <w:szCs w:val="24"/>
        </w:rPr>
        <w:t>Designing and teaching learning goals &amp; objectives</w:t>
      </w:r>
      <w:r w:rsidRPr="00125CE5">
        <w:rPr>
          <w:rFonts w:ascii="Times" w:eastAsia="Times New Roman" w:hAnsi="Times" w:cs="Times New Roman"/>
          <w:sz w:val="24"/>
          <w:szCs w:val="24"/>
        </w:rPr>
        <w:t xml:space="preserve">. Bloomington, IN: Solution Tree. </w:t>
      </w:r>
    </w:p>
    <w:p w:rsidR="0069635B" w:rsidRPr="00125CE5" w:rsidRDefault="004A0993">
      <w:pPr>
        <w:spacing w:before="80" w:line="480" w:lineRule="auto"/>
        <w:ind w:left="630" w:hanging="630"/>
        <w:rPr>
          <w:rFonts w:ascii="Times" w:hAnsi="Times"/>
          <w:sz w:val="24"/>
          <w:szCs w:val="24"/>
        </w:rPr>
      </w:pPr>
      <w:r w:rsidRPr="00125CE5">
        <w:rPr>
          <w:rFonts w:ascii="Times" w:eastAsia="Times New Roman" w:hAnsi="Times" w:cs="Times New Roman"/>
          <w:sz w:val="24"/>
          <w:szCs w:val="24"/>
          <w:highlight w:val="white"/>
        </w:rPr>
        <w:t xml:space="preserve">Randall, A., Schell, A., &amp; Romero, A. (2016, November 26). </w:t>
      </w:r>
      <w:r w:rsidRPr="00125CE5">
        <w:rPr>
          <w:rFonts w:ascii="Times" w:eastAsia="Times New Roman" w:hAnsi="Times" w:cs="Times New Roman"/>
          <w:i/>
          <w:sz w:val="24"/>
          <w:szCs w:val="24"/>
          <w:highlight w:val="white"/>
        </w:rPr>
        <w:t>Exit Ticket</w:t>
      </w:r>
      <w:r w:rsidRPr="00125CE5">
        <w:rPr>
          <w:rFonts w:ascii="Times" w:eastAsia="Times New Roman" w:hAnsi="Times" w:cs="Times New Roman"/>
          <w:sz w:val="24"/>
          <w:szCs w:val="24"/>
          <w:highlight w:val="white"/>
        </w:rPr>
        <w:t xml:space="preserve">. Retrieved from http://www.theteachertoolkit.com/index.php/tool/exit-ticket: </w:t>
      </w:r>
    </w:p>
    <w:p w:rsidR="0069635B" w:rsidRPr="00125CE5" w:rsidRDefault="004A0993">
      <w:pPr>
        <w:spacing w:line="480" w:lineRule="auto"/>
        <w:ind w:left="630" w:hanging="630"/>
        <w:rPr>
          <w:rFonts w:ascii="Times" w:hAnsi="Times"/>
          <w:sz w:val="24"/>
          <w:szCs w:val="24"/>
        </w:rPr>
      </w:pPr>
      <w:r w:rsidRPr="00125CE5">
        <w:rPr>
          <w:rFonts w:ascii="Times" w:eastAsia="Times New Roman" w:hAnsi="Times" w:cs="Times New Roman"/>
          <w:sz w:val="24"/>
          <w:szCs w:val="24"/>
        </w:rPr>
        <w:t xml:space="preserve">Rodriguez, E. R., Bellanca, J. A., &amp; Esparza, D. R. (2017). </w:t>
      </w:r>
      <w:r w:rsidRPr="00125CE5">
        <w:rPr>
          <w:rFonts w:ascii="Times" w:eastAsia="Times New Roman" w:hAnsi="Times" w:cs="Times New Roman"/>
          <w:i/>
          <w:sz w:val="24"/>
          <w:szCs w:val="24"/>
        </w:rPr>
        <w:t xml:space="preserve">What is it about me you </w:t>
      </w:r>
      <w:r w:rsidRPr="00125CE5">
        <w:rPr>
          <w:rFonts w:ascii="Times" w:eastAsia="Times New Roman" w:hAnsi="Times" w:cs="Times New Roman"/>
          <w:i/>
          <w:noProof/>
          <w:sz w:val="24"/>
          <w:szCs w:val="24"/>
        </w:rPr>
        <w:t>can't</w:t>
      </w:r>
      <w:r w:rsidR="009819A1" w:rsidRPr="00125CE5">
        <w:rPr>
          <w:rFonts w:ascii="Times" w:eastAsia="Times New Roman" w:hAnsi="Times" w:cs="Times New Roman"/>
          <w:i/>
          <w:sz w:val="24"/>
          <w:szCs w:val="24"/>
        </w:rPr>
        <w:t xml:space="preserve"> teach?</w:t>
      </w:r>
      <w:r w:rsidRPr="00125CE5">
        <w:rPr>
          <w:rFonts w:ascii="Times" w:eastAsia="Times New Roman" w:hAnsi="Times" w:cs="Times New Roman"/>
          <w:i/>
          <w:sz w:val="24"/>
          <w:szCs w:val="24"/>
        </w:rPr>
        <w:t>: Culturally responsive instruction in deeper learning classrooms (3rd ed.).</w:t>
      </w:r>
      <w:r w:rsidRPr="00125CE5">
        <w:rPr>
          <w:rFonts w:ascii="Times" w:eastAsia="Times New Roman" w:hAnsi="Times" w:cs="Times New Roman"/>
          <w:sz w:val="24"/>
          <w:szCs w:val="24"/>
        </w:rPr>
        <w:t xml:space="preserve"> Thousand Oaks, CA: Corwin.</w:t>
      </w:r>
    </w:p>
    <w:p w:rsidR="0069635B" w:rsidRPr="00125CE5" w:rsidRDefault="004A0993">
      <w:pPr>
        <w:spacing w:line="480" w:lineRule="auto"/>
        <w:ind w:left="630" w:hanging="630"/>
        <w:rPr>
          <w:rFonts w:ascii="Times" w:hAnsi="Times"/>
          <w:sz w:val="24"/>
          <w:szCs w:val="24"/>
        </w:rPr>
      </w:pPr>
      <w:r w:rsidRPr="00125CE5">
        <w:rPr>
          <w:rFonts w:ascii="Times" w:eastAsia="Times New Roman" w:hAnsi="Times" w:cs="Times New Roman"/>
          <w:sz w:val="24"/>
          <w:szCs w:val="24"/>
        </w:rPr>
        <w:t xml:space="preserve">Sandhu, M. (2017, November 26). </w:t>
      </w:r>
      <w:r w:rsidRPr="00125CE5">
        <w:rPr>
          <w:rFonts w:ascii="Times" w:eastAsia="Times New Roman" w:hAnsi="Times" w:cs="Times New Roman"/>
          <w:i/>
          <w:sz w:val="24"/>
          <w:szCs w:val="24"/>
        </w:rPr>
        <w:t>3-2-1</w:t>
      </w:r>
      <w:r w:rsidRPr="00125CE5">
        <w:rPr>
          <w:rFonts w:ascii="Times" w:eastAsia="Times New Roman" w:hAnsi="Times" w:cs="Times New Roman"/>
          <w:sz w:val="24"/>
          <w:szCs w:val="24"/>
        </w:rPr>
        <w:t>. Retrieved from http://www.theteachertoolkit.com/: http://www.theteachertoolkit.com/index.php/tool/3-2-1</w:t>
      </w:r>
    </w:p>
    <w:p w:rsidR="0069635B" w:rsidRPr="00125CE5" w:rsidRDefault="004A0993">
      <w:pPr>
        <w:spacing w:line="480" w:lineRule="auto"/>
        <w:rPr>
          <w:rFonts w:ascii="Times" w:hAnsi="Times"/>
          <w:sz w:val="24"/>
          <w:szCs w:val="24"/>
        </w:rPr>
      </w:pPr>
      <w:r w:rsidRPr="00125CE5">
        <w:rPr>
          <w:rFonts w:ascii="Times" w:eastAsia="Times New Roman" w:hAnsi="Times" w:cs="Times New Roman"/>
          <w:sz w:val="24"/>
          <w:szCs w:val="24"/>
        </w:rPr>
        <w:t xml:space="preserve">Wiliam, D. (2011).  </w:t>
      </w:r>
      <w:r w:rsidRPr="00125CE5">
        <w:rPr>
          <w:rFonts w:ascii="Times" w:eastAsia="Times New Roman" w:hAnsi="Times" w:cs="Times New Roman"/>
          <w:i/>
          <w:sz w:val="24"/>
          <w:szCs w:val="24"/>
        </w:rPr>
        <w:t>Embedded formative assessment</w:t>
      </w:r>
      <w:r w:rsidRPr="00125CE5">
        <w:rPr>
          <w:rFonts w:ascii="Times" w:eastAsia="Times New Roman" w:hAnsi="Times" w:cs="Times New Roman"/>
          <w:sz w:val="24"/>
          <w:szCs w:val="24"/>
        </w:rPr>
        <w:t>. Bloomington, IN: Solution Tree Press.</w:t>
      </w:r>
    </w:p>
    <w:p w:rsidR="0069635B" w:rsidRPr="00125CE5" w:rsidRDefault="004A0993">
      <w:pPr>
        <w:spacing w:line="480" w:lineRule="auto"/>
        <w:ind w:left="630"/>
        <w:rPr>
          <w:rFonts w:ascii="Times" w:hAnsi="Times"/>
          <w:sz w:val="24"/>
          <w:szCs w:val="24"/>
        </w:rPr>
      </w:pPr>
      <w:r w:rsidRPr="00125CE5">
        <w:rPr>
          <w:rFonts w:ascii="Times" w:eastAsia="Times New Roman" w:hAnsi="Times" w:cs="Times New Roman"/>
          <w:sz w:val="24"/>
          <w:szCs w:val="24"/>
        </w:rPr>
        <w:t xml:space="preserve">Wiliam, D. (2015). </w:t>
      </w:r>
      <w:r w:rsidRPr="00125CE5">
        <w:rPr>
          <w:rFonts w:ascii="Times" w:eastAsia="Times New Roman" w:hAnsi="Times" w:cs="Times New Roman"/>
          <w:i/>
          <w:sz w:val="24"/>
          <w:szCs w:val="24"/>
        </w:rPr>
        <w:t>Embedding formative assessment: Practical techniques for K-12 classrooms</w:t>
      </w:r>
      <w:r w:rsidRPr="00125CE5">
        <w:rPr>
          <w:rFonts w:ascii="Times" w:eastAsia="Times New Roman" w:hAnsi="Times" w:cs="Times New Roman"/>
          <w:sz w:val="24"/>
          <w:szCs w:val="24"/>
        </w:rPr>
        <w:t>. Bloomington, IN: Solution Tree Press.</w:t>
      </w:r>
    </w:p>
    <w:p w:rsidR="0069635B" w:rsidRPr="00125CE5" w:rsidRDefault="0069635B">
      <w:pPr>
        <w:spacing w:line="480" w:lineRule="auto"/>
        <w:rPr>
          <w:rFonts w:ascii="Times" w:hAnsi="Times"/>
          <w:sz w:val="24"/>
          <w:szCs w:val="24"/>
        </w:rPr>
      </w:pPr>
    </w:p>
    <w:p w:rsidR="009B6480" w:rsidRDefault="009B6480">
      <w:pPr>
        <w:spacing w:line="240" w:lineRule="auto"/>
        <w:rPr>
          <w:rFonts w:ascii="Times" w:eastAsia="Oswald" w:hAnsi="Times" w:cs="Oswald"/>
          <w:b/>
          <w:color w:val="674EA7"/>
          <w:sz w:val="24"/>
          <w:szCs w:val="24"/>
        </w:rPr>
      </w:pPr>
    </w:p>
    <w:p w:rsidR="0069635B" w:rsidRPr="0090520E" w:rsidRDefault="0090520E">
      <w:pPr>
        <w:spacing w:line="240" w:lineRule="auto"/>
        <w:rPr>
          <w:rFonts w:ascii="Avenir Book" w:hAnsi="Avenir Book"/>
          <w:b/>
          <w:sz w:val="48"/>
          <w:szCs w:val="48"/>
        </w:rPr>
      </w:pPr>
      <w:r w:rsidRPr="0090520E">
        <w:rPr>
          <w:rFonts w:ascii="Arial Black" w:hAnsi="Arial Black"/>
          <w:b/>
          <w:noProof/>
          <w:sz w:val="56"/>
          <w:szCs w:val="56"/>
        </w:rPr>
        <w:drawing>
          <wp:anchor distT="114300" distB="114300" distL="114300" distR="114300" simplePos="0" relativeHeight="251658240" behindDoc="0" locked="0" layoutInCell="0" allowOverlap="1">
            <wp:simplePos x="0" y="0"/>
            <wp:positionH relativeFrom="margin">
              <wp:posOffset>3829050</wp:posOffset>
            </wp:positionH>
            <wp:positionV relativeFrom="paragraph">
              <wp:posOffset>231775</wp:posOffset>
            </wp:positionV>
            <wp:extent cx="2195195" cy="1200150"/>
            <wp:effectExtent l="0" t="0" r="0" b="0"/>
            <wp:wrapSquare wrapText="bothSides" distT="114300" distB="11430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2195195" cy="1200150"/>
                    </a:xfrm>
                    <a:prstGeom prst="rect">
                      <a:avLst/>
                    </a:prstGeom>
                    <a:ln/>
                  </pic:spPr>
                </pic:pic>
              </a:graphicData>
            </a:graphic>
          </wp:anchor>
        </w:drawing>
      </w:r>
      <w:r w:rsidR="00D14974" w:rsidRPr="0090520E">
        <w:rPr>
          <w:rFonts w:ascii="Arial Black" w:eastAsia="Oswald" w:hAnsi="Arial Black" w:cs="Oswald"/>
          <w:b/>
          <w:color w:val="674EA7"/>
          <w:sz w:val="56"/>
          <w:szCs w:val="56"/>
        </w:rPr>
        <w:t>5</w:t>
      </w:r>
      <w:r w:rsidR="004A0993" w:rsidRPr="0090520E">
        <w:rPr>
          <w:rFonts w:ascii="Avenir Book" w:eastAsia="Oswald" w:hAnsi="Avenir Book" w:cs="Oswald"/>
          <w:b/>
          <w:color w:val="F57B2F"/>
          <w:sz w:val="48"/>
          <w:szCs w:val="48"/>
        </w:rPr>
        <w:t xml:space="preserve"> Spectacular Strategies for Formative Assessment </w:t>
      </w:r>
    </w:p>
    <w:p w:rsidR="0069635B" w:rsidRPr="00CF2DD5" w:rsidRDefault="00392D2A" w:rsidP="0012701C">
      <w:pPr>
        <w:spacing w:line="240" w:lineRule="auto"/>
        <w:rPr>
          <w:rFonts w:ascii="Avenir Book" w:hAnsi="Avenir Book"/>
          <w:sz w:val="20"/>
          <w:szCs w:val="20"/>
        </w:rPr>
      </w:pPr>
      <w:bookmarkStart w:id="2" w:name="_qxy0erhqfopq" w:colFirst="0" w:colLast="0"/>
      <w:bookmarkEnd w:id="2"/>
      <w:r>
        <w:rPr>
          <w:rFonts w:ascii="Avenir Book" w:hAnsi="Avenir Book"/>
          <w:noProof/>
          <w:sz w:val="20"/>
          <w:szCs w:val="20"/>
        </w:rPr>
        <w:pict>
          <v:shapetype id="_x0000_t202" coordsize="21600,21600" o:spt="202" path="m0,0l0,21600,21600,21600,21600,0xe">
            <v:stroke joinstyle="miter"/>
            <v:path gradientshapeok="t" o:connecttype="rect"/>
          </v:shapetype>
          <v:shape id="Text Box 12" o:spid="_x0000_s1026" type="#_x0000_t202" style="position:absolute;margin-left:312pt;margin-top:51.25pt;width:143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LSJdACAAAX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" filled="f" stroked="f">
            <v:textbox>
              <w:txbxContent>
                <w:p w:rsidR="00C50FF3" w:rsidRPr="00617699" w:rsidRDefault="00C50FF3" w:rsidP="009B1107">
                  <w:pPr>
                    <w:jc w:val="right"/>
                    <w:rPr>
                      <w:color w:val="BFBFBF" w:themeColor="background1" w:themeShade="BF"/>
                      <w:sz w:val="16"/>
                      <w:szCs w:val="16"/>
                    </w:rPr>
                  </w:pPr>
                  <w:r w:rsidRPr="00617699">
                    <w:rPr>
                      <w:rFonts w:ascii="Avenir Book" w:eastAsia="Times New Roman" w:hAnsi="Avenir Book" w:cs="Times New Roman"/>
                      <w:color w:val="BFBFBF" w:themeColor="background1" w:themeShade="BF"/>
                      <w:sz w:val="16"/>
                      <w:szCs w:val="16"/>
                    </w:rPr>
                    <w:t>(pixabay.com free images., 2016)</w:t>
                  </w:r>
                </w:p>
                <w:p w:rsidR="00C50FF3" w:rsidRPr="00617699" w:rsidRDefault="00C50FF3" w:rsidP="00617699">
                  <w:pPr>
                    <w:jc w:val="right"/>
                    <w:rPr>
                      <w:color w:val="BFBFBF" w:themeColor="background1" w:themeShade="BF"/>
                      <w:sz w:val="16"/>
                      <w:szCs w:val="16"/>
                    </w:rPr>
                  </w:pPr>
                </w:p>
              </w:txbxContent>
            </v:textbox>
          </v:shape>
        </w:pict>
      </w:r>
      <w:r w:rsidR="004A0993" w:rsidRPr="0090520E">
        <w:rPr>
          <w:rFonts w:ascii="Avenir Book" w:eastAsia="Times New Roman" w:hAnsi="Avenir Book" w:cs="Times New Roman"/>
          <w:color w:val="F57B2F"/>
          <w:sz w:val="20"/>
          <w:szCs w:val="20"/>
        </w:rPr>
        <w:br/>
      </w:r>
      <w:r w:rsidR="004A0993" w:rsidRPr="00CF2DD5">
        <w:rPr>
          <w:rFonts w:ascii="Avenir Book" w:hAnsi="Avenir Book"/>
          <w:color w:val="F57B2F"/>
          <w:sz w:val="20"/>
          <w:szCs w:val="20"/>
        </w:rPr>
        <w:t xml:space="preserve">Leadership strategies for implementing best practices for </w:t>
      </w:r>
      <w:r w:rsidR="004A0993" w:rsidRPr="00CF2DD5">
        <w:rPr>
          <w:rFonts w:ascii="Avenir Book" w:hAnsi="Avenir Book"/>
          <w:i/>
          <w:color w:val="F57B2F"/>
          <w:sz w:val="20"/>
          <w:szCs w:val="20"/>
        </w:rPr>
        <w:t>all</w:t>
      </w:r>
      <w:r w:rsidR="0090520E" w:rsidRPr="00CF2DD5">
        <w:rPr>
          <w:rFonts w:ascii="Avenir Book" w:hAnsi="Avenir Book"/>
          <w:color w:val="F57B2F"/>
          <w:sz w:val="20"/>
          <w:szCs w:val="20"/>
        </w:rPr>
        <w:t xml:space="preserve"> learners include</w:t>
      </w:r>
      <w:r w:rsidR="004A0993" w:rsidRPr="00CF2DD5">
        <w:rPr>
          <w:rFonts w:ascii="Avenir Book" w:hAnsi="Avenir Book"/>
          <w:color w:val="F57B2F"/>
          <w:sz w:val="20"/>
          <w:szCs w:val="20"/>
        </w:rPr>
        <w:t xml:space="preserve"> mediational strategies that promote intentionality, with two levels to build in. Teacher leaders know first and foremost that they are concerned about the quality of the </w:t>
      </w:r>
      <w:r w:rsidR="004A0993" w:rsidRPr="00CF2DD5">
        <w:rPr>
          <w:rFonts w:ascii="Avenir Book" w:hAnsi="Avenir Book"/>
          <w:i/>
          <w:color w:val="F57B2F"/>
          <w:sz w:val="20"/>
          <w:szCs w:val="20"/>
        </w:rPr>
        <w:t xml:space="preserve">interaction, </w:t>
      </w:r>
      <w:r w:rsidR="004A0993" w:rsidRPr="00CF2DD5">
        <w:rPr>
          <w:rFonts w:ascii="Avenir Book" w:hAnsi="Avenir Book"/>
          <w:color w:val="F57B2F"/>
          <w:sz w:val="20"/>
          <w:szCs w:val="20"/>
        </w:rPr>
        <w:t xml:space="preserve">on multiple levels happening simultaneously. What the students are </w:t>
      </w:r>
      <w:r w:rsidR="004A0993" w:rsidRPr="00CF2DD5">
        <w:rPr>
          <w:rFonts w:ascii="Avenir Book" w:hAnsi="Avenir Book"/>
          <w:i/>
          <w:color w:val="F57B2F"/>
          <w:sz w:val="20"/>
          <w:szCs w:val="20"/>
        </w:rPr>
        <w:t xml:space="preserve">doing </w:t>
      </w:r>
      <w:r w:rsidR="004A0993" w:rsidRPr="00CF2DD5">
        <w:rPr>
          <w:rFonts w:ascii="Avenir Book" w:hAnsi="Avenir Book"/>
          <w:color w:val="F57B2F"/>
          <w:sz w:val="20"/>
          <w:szCs w:val="20"/>
        </w:rPr>
        <w:t xml:space="preserve">speaks volumes. Second to the verbal cues for </w:t>
      </w:r>
      <w:r w:rsidR="00B3592C" w:rsidRPr="00CF2DD5">
        <w:rPr>
          <w:rFonts w:ascii="Avenir Book" w:hAnsi="Avenir Book"/>
          <w:noProof/>
          <w:color w:val="F57B2F"/>
          <w:sz w:val="20"/>
          <w:szCs w:val="20"/>
        </w:rPr>
        <w:t>communica</w:t>
      </w:r>
      <w:r w:rsidR="004A0993" w:rsidRPr="00CF2DD5">
        <w:rPr>
          <w:rFonts w:ascii="Avenir Book" w:hAnsi="Avenir Book"/>
          <w:noProof/>
          <w:color w:val="F57B2F"/>
          <w:sz w:val="20"/>
          <w:szCs w:val="20"/>
        </w:rPr>
        <w:t>tion</w:t>
      </w:r>
      <w:r w:rsidR="004A0993" w:rsidRPr="00CF2DD5">
        <w:rPr>
          <w:rFonts w:ascii="Avenir Book" w:hAnsi="Avenir Book"/>
          <w:color w:val="F57B2F"/>
          <w:sz w:val="20"/>
          <w:szCs w:val="20"/>
        </w:rPr>
        <w:t xml:space="preserve"> requested, visual signs and facilitation from the teacher inform the students of the desired direction. For example: “Here's the essential question” or “The reason that </w:t>
      </w:r>
      <w:r w:rsidR="004A0993" w:rsidRPr="00CF2DD5">
        <w:rPr>
          <w:rFonts w:ascii="Avenir Book" w:hAnsi="Avenir Book"/>
          <w:noProof/>
          <w:color w:val="F57B2F"/>
          <w:sz w:val="20"/>
          <w:szCs w:val="20"/>
        </w:rPr>
        <w:t>we</w:t>
      </w:r>
      <w:r w:rsidR="00B3592C" w:rsidRPr="00CF2DD5">
        <w:rPr>
          <w:rFonts w:ascii="Avenir Book" w:hAnsi="Avenir Book"/>
          <w:noProof/>
          <w:color w:val="F57B2F"/>
          <w:sz w:val="20"/>
          <w:szCs w:val="20"/>
        </w:rPr>
        <w:t xml:space="preserve"> a</w:t>
      </w:r>
      <w:r w:rsidR="004A0993" w:rsidRPr="00CF2DD5">
        <w:rPr>
          <w:rFonts w:ascii="Avenir Book" w:hAnsi="Avenir Book"/>
          <w:noProof/>
          <w:color w:val="F57B2F"/>
          <w:sz w:val="20"/>
          <w:szCs w:val="20"/>
        </w:rPr>
        <w:t>re</w:t>
      </w:r>
      <w:r w:rsidR="004A0993" w:rsidRPr="00CF2DD5">
        <w:rPr>
          <w:rFonts w:ascii="Avenir Book" w:hAnsi="Avenir Book"/>
          <w:color w:val="F57B2F"/>
          <w:sz w:val="20"/>
          <w:szCs w:val="20"/>
        </w:rPr>
        <w:t xml:space="preserve"> doing this is…” The </w:t>
      </w:r>
      <w:r w:rsidR="004A0993" w:rsidRPr="00CF2DD5">
        <w:rPr>
          <w:rFonts w:ascii="Avenir Book" w:hAnsi="Avenir Book"/>
          <w:i/>
          <w:color w:val="F57B2F"/>
          <w:sz w:val="20"/>
          <w:szCs w:val="20"/>
        </w:rPr>
        <w:t>level of interaction</w:t>
      </w:r>
      <w:r w:rsidR="004A0993" w:rsidRPr="00CF2DD5">
        <w:rPr>
          <w:rFonts w:ascii="Avenir Book" w:hAnsi="Avenir Book"/>
          <w:color w:val="F57B2F"/>
          <w:sz w:val="20"/>
          <w:szCs w:val="20"/>
        </w:rPr>
        <w:t xml:space="preserve"> serves as means of </w:t>
      </w:r>
      <w:r w:rsidR="004A0993" w:rsidRPr="00CF2DD5">
        <w:rPr>
          <w:rFonts w:ascii="Avenir Book" w:hAnsi="Avenir Book"/>
          <w:i/>
          <w:color w:val="F57B2F"/>
          <w:sz w:val="20"/>
          <w:szCs w:val="20"/>
        </w:rPr>
        <w:t>formative assessment</w:t>
      </w:r>
      <w:r w:rsidR="004A0993" w:rsidRPr="00CF2DD5">
        <w:rPr>
          <w:rFonts w:ascii="Avenir Book" w:hAnsi="Avenir Book"/>
          <w:color w:val="F57B2F"/>
          <w:sz w:val="20"/>
          <w:szCs w:val="20"/>
        </w:rPr>
        <w:t xml:space="preserve"> that drives personalization of instruction for all learners. </w:t>
      </w:r>
    </w:p>
    <w:p w:rsidR="0069635B" w:rsidRPr="00CF2DD5" w:rsidRDefault="0069635B" w:rsidP="0012701C">
      <w:pPr>
        <w:spacing w:line="240" w:lineRule="auto"/>
        <w:rPr>
          <w:rFonts w:ascii="Avenir Book" w:hAnsi="Avenir Book"/>
          <w:sz w:val="20"/>
          <w:szCs w:val="20"/>
        </w:rPr>
      </w:pPr>
    </w:p>
    <w:p w:rsidR="0069635B" w:rsidRPr="00CF2DD5" w:rsidRDefault="004A0993" w:rsidP="0012701C">
      <w:pPr>
        <w:spacing w:line="240" w:lineRule="auto"/>
        <w:rPr>
          <w:rFonts w:ascii="Avenir Book" w:hAnsi="Avenir Book"/>
          <w:sz w:val="20"/>
          <w:szCs w:val="20"/>
        </w:rPr>
      </w:pPr>
      <w:r w:rsidRPr="00CF2DD5">
        <w:rPr>
          <w:rFonts w:ascii="Avenir Book" w:hAnsi="Avenir Book"/>
          <w:color w:val="F57B2F"/>
          <w:sz w:val="20"/>
          <w:szCs w:val="20"/>
        </w:rPr>
        <w:t xml:space="preserve">In these ways, the teacher becomes a mediator who persists in inviting the student(s) to overcome natural resistances and distractions. </w:t>
      </w:r>
      <w:r w:rsidR="00B3592C" w:rsidRPr="00CF2DD5">
        <w:rPr>
          <w:rFonts w:ascii="Avenir Book" w:hAnsi="Avenir Book"/>
          <w:noProof/>
          <w:color w:val="F57B2F"/>
          <w:sz w:val="20"/>
          <w:szCs w:val="20"/>
        </w:rPr>
        <w:t>I</w:t>
      </w:r>
      <w:r w:rsidRPr="00CF2DD5">
        <w:rPr>
          <w:rFonts w:ascii="Avenir Book" w:hAnsi="Avenir Book"/>
          <w:color w:val="F57B2F"/>
          <w:sz w:val="20"/>
          <w:szCs w:val="20"/>
        </w:rPr>
        <w:t>t is imperative to build on his or her interests</w:t>
      </w:r>
      <w:r w:rsidR="00B3592C" w:rsidRPr="00CF2DD5">
        <w:rPr>
          <w:rFonts w:ascii="Avenir Book" w:hAnsi="Avenir Book"/>
          <w:color w:val="F57B2F"/>
          <w:sz w:val="20"/>
          <w:szCs w:val="20"/>
        </w:rPr>
        <w:t xml:space="preserve"> to capture the student focus</w:t>
      </w:r>
      <w:r w:rsidRPr="00CF2DD5">
        <w:rPr>
          <w:rFonts w:ascii="Avenir Book" w:hAnsi="Avenir Book"/>
          <w:color w:val="F57B2F"/>
          <w:sz w:val="20"/>
          <w:szCs w:val="20"/>
        </w:rPr>
        <w:t xml:space="preserve">. Within this blog </w:t>
      </w:r>
      <w:r w:rsidRPr="00CF2DD5">
        <w:rPr>
          <w:rFonts w:ascii="Avenir Book" w:hAnsi="Avenir Book"/>
          <w:noProof/>
          <w:color w:val="F57B2F"/>
          <w:sz w:val="20"/>
          <w:szCs w:val="20"/>
        </w:rPr>
        <w:t>post</w:t>
      </w:r>
      <w:r w:rsidR="00B3592C" w:rsidRPr="00CF2DD5">
        <w:rPr>
          <w:rFonts w:ascii="Avenir Book" w:hAnsi="Avenir Book"/>
          <w:noProof/>
          <w:color w:val="F57B2F"/>
          <w:sz w:val="20"/>
          <w:szCs w:val="20"/>
        </w:rPr>
        <w:t>,</w:t>
      </w:r>
      <w:r w:rsidRPr="00CF2DD5">
        <w:rPr>
          <w:rFonts w:ascii="Avenir Book" w:hAnsi="Avenir Book"/>
          <w:color w:val="F57B2F"/>
          <w:sz w:val="20"/>
          <w:szCs w:val="20"/>
        </w:rPr>
        <w:t xml:space="preserve"> we will share mediational strategies that promote intentionality with purposeful direction as well as tactics to promote intentionality and reciprocity. Listed below are five formative assessment strategies to promote successful inclusion within your classroom.</w:t>
      </w:r>
    </w:p>
    <w:p w:rsidR="0069635B" w:rsidRPr="0090520E" w:rsidRDefault="0069635B">
      <w:pPr>
        <w:spacing w:line="240" w:lineRule="auto"/>
        <w:rPr>
          <w:rFonts w:ascii="Avenir Book" w:hAnsi="Avenir Book"/>
          <w:sz w:val="20"/>
          <w:szCs w:val="20"/>
        </w:rPr>
      </w:pPr>
    </w:p>
    <w:p w:rsidR="0069635B" w:rsidRPr="00617699" w:rsidRDefault="00392D2A" w:rsidP="0012701C">
      <w:pPr>
        <w:spacing w:line="240" w:lineRule="auto"/>
        <w:rPr>
          <w:rFonts w:ascii="Avenir Book" w:hAnsi="Avenir Book"/>
        </w:rPr>
      </w:pPr>
      <w:r w:rsidRPr="00392D2A">
        <w:rPr>
          <w:rFonts w:ascii="Avenir Book" w:hAnsi="Avenir Book"/>
          <w:noProof/>
          <w:sz w:val="24"/>
          <w:szCs w:val="24"/>
        </w:rPr>
        <w:pict>
          <v:shape id="Text Box 11" o:spid="_x0000_s1027" type="#_x0000_t202" style="position:absolute;margin-left:308pt;margin-top:90pt;width:143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" filled="f" stroked="f">
            <v:textbox>
              <w:txbxContent>
                <w:p w:rsidR="00C50FF3" w:rsidRPr="00617699" w:rsidRDefault="00C50FF3" w:rsidP="00CF2DD5">
                  <w:pPr>
                    <w:jc w:val="right"/>
                    <w:rPr>
                      <w:color w:val="BFBFBF" w:themeColor="background1" w:themeShade="BF"/>
                      <w:sz w:val="16"/>
                      <w:szCs w:val="16"/>
                    </w:rPr>
                  </w:pPr>
                  <w:r w:rsidRPr="00617699">
                    <w:rPr>
                      <w:rFonts w:ascii="Avenir Book" w:eastAsia="Times New Roman" w:hAnsi="Avenir Book" w:cs="Times New Roman"/>
                      <w:color w:val="BFBFBF" w:themeColor="background1" w:themeShade="BF"/>
                      <w:sz w:val="16"/>
                      <w:szCs w:val="16"/>
                    </w:rPr>
                    <w:t>(pixabay.com free images., 2016)</w:t>
                  </w:r>
                </w:p>
              </w:txbxContent>
            </v:textbox>
            <w10:wrap type="square"/>
          </v:shape>
        </w:pict>
      </w:r>
      <w:r w:rsidR="00617699" w:rsidRPr="00617699">
        <w:rPr>
          <w:rFonts w:ascii="Avenir Book" w:hAnsi="Avenir Book"/>
          <w:noProof/>
          <w:sz w:val="24"/>
          <w:szCs w:val="24"/>
        </w:rPr>
        <w:drawing>
          <wp:anchor distT="114300" distB="114300" distL="114300" distR="114300" simplePos="0" relativeHeight="251659264" behindDoc="0" locked="0" layoutInCell="0" allowOverlap="1">
            <wp:simplePos x="0" y="0"/>
            <wp:positionH relativeFrom="margin">
              <wp:posOffset>4124325</wp:posOffset>
            </wp:positionH>
            <wp:positionV relativeFrom="paragraph">
              <wp:posOffset>96520</wp:posOffset>
            </wp:positionV>
            <wp:extent cx="1520190" cy="1023620"/>
            <wp:effectExtent l="0" t="0" r="3810" b="0"/>
            <wp:wrapSquare wrapText="bothSides" distT="114300" distB="114300" distL="114300" distR="114300"/>
            <wp:docPr id="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a:stretch>
                      <a:fillRect/>
                    </a:stretch>
                  </pic:blipFill>
                  <pic:spPr>
                    <a:xfrm>
                      <a:off x="0" y="0"/>
                      <a:ext cx="1520190" cy="1023620"/>
                    </a:xfrm>
                    <a:prstGeom prst="rect">
                      <a:avLst/>
                    </a:prstGeom>
                    <a:ln/>
                  </pic:spPr>
                </pic:pic>
              </a:graphicData>
            </a:graphic>
          </wp:anchor>
        </w:drawing>
      </w:r>
      <w:r w:rsidR="004A0993" w:rsidRPr="00617699">
        <w:rPr>
          <w:rFonts w:ascii="Avenir Book" w:eastAsia="Oswald" w:hAnsi="Avenir Book" w:cs="Oswald"/>
          <w:b/>
          <w:color w:val="674EA7"/>
          <w:sz w:val="24"/>
          <w:szCs w:val="24"/>
        </w:rPr>
        <w:t>STRATEGY 1:</w:t>
      </w:r>
      <w:r w:rsidR="004A0993" w:rsidRPr="00617699">
        <w:rPr>
          <w:rFonts w:ascii="Avenir Book" w:eastAsia="Oswald" w:hAnsi="Avenir Book" w:cs="Oswald"/>
          <w:b/>
        </w:rPr>
        <w:t xml:space="preserve"> </w:t>
      </w:r>
      <w:r w:rsidR="004A0993" w:rsidRPr="00617699">
        <w:rPr>
          <w:rFonts w:ascii="Avenir Book" w:eastAsia="Oswald" w:hAnsi="Avenir Book" w:cs="Oswald"/>
          <w:color w:val="F57B2F"/>
        </w:rPr>
        <w:t>Mediational Strategies That Promote Intentionality</w:t>
      </w:r>
    </w:p>
    <w:p w:rsidR="0069635B" w:rsidRPr="0090520E" w:rsidRDefault="004A0993" w:rsidP="008B173D">
      <w:pPr>
        <w:spacing w:line="240" w:lineRule="auto"/>
        <w:rPr>
          <w:rFonts w:ascii="Avenir Book" w:hAnsi="Avenir Book"/>
          <w:sz w:val="20"/>
          <w:szCs w:val="20"/>
        </w:rPr>
      </w:pPr>
      <w:r w:rsidRPr="0090520E">
        <w:rPr>
          <w:rFonts w:ascii="Avenir Book" w:hAnsi="Avenir Book"/>
          <w:i/>
          <w:color w:val="666666"/>
          <w:sz w:val="20"/>
          <w:szCs w:val="20"/>
        </w:rPr>
        <w:t>Strategies for supporting all learners through implementation of state-adopted academic standards and the state-adopted assessment systems</w:t>
      </w:r>
      <w:r w:rsidR="008B173D">
        <w:rPr>
          <w:rFonts w:ascii="Avenir Book" w:hAnsi="Avenir Book"/>
          <w:i/>
          <w:color w:val="666666"/>
          <w:sz w:val="20"/>
          <w:szCs w:val="20"/>
        </w:rPr>
        <w:t>.</w:t>
      </w:r>
    </w:p>
    <w:p w:rsidR="0069635B" w:rsidRPr="0090520E" w:rsidRDefault="004A0993" w:rsidP="0012701C">
      <w:pPr>
        <w:numPr>
          <w:ilvl w:val="0"/>
          <w:numId w:val="7"/>
        </w:numPr>
        <w:spacing w:line="240" w:lineRule="auto"/>
        <w:ind w:hanging="360"/>
        <w:contextualSpacing/>
        <w:rPr>
          <w:rFonts w:ascii="Avenir Book" w:hAnsi="Avenir Book"/>
          <w:sz w:val="20"/>
          <w:szCs w:val="20"/>
        </w:rPr>
      </w:pPr>
      <w:r w:rsidRPr="0090520E">
        <w:rPr>
          <w:rFonts w:ascii="Avenir Book" w:eastAsia="Times New Roman" w:hAnsi="Avenir Book"/>
          <w:b/>
          <w:sz w:val="20"/>
          <w:szCs w:val="20"/>
        </w:rPr>
        <w:t>Strategy Name</w:t>
      </w:r>
      <w:r w:rsidRPr="0090520E">
        <w:rPr>
          <w:rFonts w:ascii="Avenir Book" w:eastAsia="Times New Roman" w:hAnsi="Avenir Book"/>
          <w:sz w:val="20"/>
          <w:szCs w:val="20"/>
        </w:rPr>
        <w:t>: Posted goals and objectives for a lesson</w:t>
      </w:r>
    </w:p>
    <w:p w:rsidR="0069635B" w:rsidRPr="0090520E" w:rsidRDefault="004A0993" w:rsidP="0012701C">
      <w:pPr>
        <w:numPr>
          <w:ilvl w:val="0"/>
          <w:numId w:val="7"/>
        </w:numPr>
        <w:spacing w:line="240" w:lineRule="auto"/>
        <w:ind w:hanging="360"/>
        <w:contextualSpacing/>
        <w:rPr>
          <w:rFonts w:ascii="Avenir Book" w:hAnsi="Avenir Book"/>
          <w:sz w:val="20"/>
          <w:szCs w:val="20"/>
        </w:rPr>
      </w:pPr>
      <w:r w:rsidRPr="0090520E">
        <w:rPr>
          <w:rFonts w:ascii="Avenir Book" w:eastAsia="Times New Roman" w:hAnsi="Avenir Book"/>
          <w:b/>
          <w:sz w:val="20"/>
          <w:szCs w:val="20"/>
        </w:rPr>
        <w:t>Strategy Explanation</w:t>
      </w:r>
      <w:r w:rsidRPr="0090520E">
        <w:rPr>
          <w:rFonts w:ascii="Avenir Book" w:eastAsia="Times New Roman" w:hAnsi="Avenir Book"/>
          <w:sz w:val="20"/>
          <w:szCs w:val="20"/>
        </w:rPr>
        <w:t>: A miss</w:t>
      </w:r>
      <w:r w:rsidR="009C2CEE">
        <w:rPr>
          <w:rFonts w:ascii="Avenir Book" w:eastAsia="Times New Roman" w:hAnsi="Avenir Book"/>
          <w:sz w:val="20"/>
          <w:szCs w:val="20"/>
        </w:rPr>
        <w:t>ion (purpose) statement in the</w:t>
      </w:r>
      <w:r w:rsidRPr="0090520E">
        <w:rPr>
          <w:rFonts w:ascii="Avenir Book" w:eastAsia="Times New Roman" w:hAnsi="Avenir Book"/>
          <w:sz w:val="20"/>
          <w:szCs w:val="20"/>
        </w:rPr>
        <w:t xml:space="preserve"> lesson </w:t>
      </w:r>
    </w:p>
    <w:p w:rsidR="0069635B" w:rsidRPr="0090520E" w:rsidRDefault="004A0993" w:rsidP="0012701C">
      <w:pPr>
        <w:numPr>
          <w:ilvl w:val="0"/>
          <w:numId w:val="7"/>
        </w:numPr>
        <w:spacing w:line="240" w:lineRule="auto"/>
        <w:ind w:hanging="360"/>
        <w:contextualSpacing/>
        <w:rPr>
          <w:rFonts w:ascii="Avenir Book" w:hAnsi="Avenir Book"/>
          <w:sz w:val="20"/>
          <w:szCs w:val="20"/>
        </w:rPr>
      </w:pPr>
      <w:r w:rsidRPr="0090520E">
        <w:rPr>
          <w:rFonts w:ascii="Avenir Book" w:eastAsia="Times New Roman" w:hAnsi="Avenir Book"/>
          <w:b/>
          <w:sz w:val="20"/>
          <w:szCs w:val="20"/>
        </w:rPr>
        <w:t>Implementation</w:t>
      </w:r>
      <w:r w:rsidRPr="0090520E">
        <w:rPr>
          <w:rFonts w:ascii="Avenir Book" w:eastAsia="Times New Roman" w:hAnsi="Avenir Book"/>
          <w:sz w:val="20"/>
          <w:szCs w:val="20"/>
        </w:rPr>
        <w:t xml:space="preserve">: </w:t>
      </w:r>
      <w:r w:rsidR="0058389A" w:rsidRPr="0090520E">
        <w:rPr>
          <w:rFonts w:ascii="Avenir Book" w:eastAsia="Times New Roman" w:hAnsi="Avenir Book"/>
          <w:sz w:val="20"/>
          <w:szCs w:val="20"/>
        </w:rPr>
        <w:t>Content, Language</w:t>
      </w:r>
      <w:r w:rsidRPr="0090520E">
        <w:rPr>
          <w:rFonts w:ascii="Avenir Book" w:eastAsia="Times New Roman" w:hAnsi="Avenir Book"/>
          <w:sz w:val="20"/>
          <w:szCs w:val="20"/>
        </w:rPr>
        <w:t>, and Social Objective (COLOSO)</w:t>
      </w:r>
    </w:p>
    <w:p w:rsidR="0069635B" w:rsidRPr="00617699" w:rsidRDefault="004A0993" w:rsidP="0012701C">
      <w:pPr>
        <w:numPr>
          <w:ilvl w:val="0"/>
          <w:numId w:val="7"/>
        </w:numPr>
        <w:spacing w:line="240" w:lineRule="auto"/>
        <w:ind w:hanging="360"/>
        <w:contextualSpacing/>
        <w:rPr>
          <w:rFonts w:ascii="Avenir Book" w:hAnsi="Avenir Book"/>
          <w:sz w:val="20"/>
          <w:szCs w:val="20"/>
        </w:rPr>
      </w:pPr>
      <w:r w:rsidRPr="0090520E">
        <w:rPr>
          <w:rFonts w:ascii="Avenir Book" w:eastAsia="Times New Roman" w:hAnsi="Avenir Book"/>
          <w:b/>
          <w:sz w:val="20"/>
          <w:szCs w:val="20"/>
        </w:rPr>
        <w:t>Ways to monitor strategy for succes</w:t>
      </w:r>
      <w:r w:rsidRPr="0090520E">
        <w:rPr>
          <w:rFonts w:ascii="Avenir Book" w:eastAsia="Times New Roman" w:hAnsi="Avenir Book"/>
          <w:sz w:val="20"/>
          <w:szCs w:val="20"/>
        </w:rPr>
        <w:t xml:space="preserve">s: Verify, review, and correct entries </w:t>
      </w:r>
      <w:r w:rsidRPr="0090520E">
        <w:rPr>
          <w:rFonts w:ascii="Avenir Book" w:eastAsia="Times New Roman" w:hAnsi="Avenir Book"/>
          <w:noProof/>
          <w:sz w:val="20"/>
          <w:szCs w:val="20"/>
        </w:rPr>
        <w:t>into</w:t>
      </w:r>
      <w:r w:rsidRPr="0090520E">
        <w:rPr>
          <w:rFonts w:ascii="Avenir Book" w:eastAsia="Times New Roman" w:hAnsi="Avenir Book"/>
          <w:sz w:val="20"/>
          <w:szCs w:val="20"/>
        </w:rPr>
        <w:t xml:space="preserve"> student learning blogs or journals</w:t>
      </w:r>
    </w:p>
    <w:p w:rsidR="0069635B" w:rsidRPr="0090520E" w:rsidRDefault="0069635B" w:rsidP="0012701C">
      <w:pPr>
        <w:spacing w:line="240" w:lineRule="auto"/>
        <w:rPr>
          <w:rFonts w:ascii="Avenir Book" w:hAnsi="Avenir Book"/>
          <w:sz w:val="20"/>
          <w:szCs w:val="20"/>
        </w:rPr>
      </w:pPr>
    </w:p>
    <w:p w:rsidR="0069635B" w:rsidRPr="00617699" w:rsidRDefault="00617699" w:rsidP="0012701C">
      <w:pPr>
        <w:spacing w:line="240" w:lineRule="auto"/>
        <w:rPr>
          <w:rFonts w:ascii="Avenir Book" w:hAnsi="Avenir Book"/>
        </w:rPr>
      </w:pPr>
      <w:r w:rsidRPr="00617699">
        <w:rPr>
          <w:rFonts w:ascii="Avenir Book" w:hAnsi="Avenir Book"/>
          <w:noProof/>
          <w:sz w:val="24"/>
          <w:szCs w:val="24"/>
        </w:rPr>
        <w:drawing>
          <wp:anchor distT="114300" distB="114300" distL="114300" distR="114300" simplePos="0" relativeHeight="251660288" behindDoc="0" locked="0" layoutInCell="0" allowOverlap="1">
            <wp:simplePos x="0" y="0"/>
            <wp:positionH relativeFrom="margin">
              <wp:posOffset>4151630</wp:posOffset>
            </wp:positionH>
            <wp:positionV relativeFrom="paragraph">
              <wp:posOffset>-3810</wp:posOffset>
            </wp:positionV>
            <wp:extent cx="1495425" cy="1126490"/>
            <wp:effectExtent l="0" t="0" r="3175" b="0"/>
            <wp:wrapSquare wrapText="bothSides" distT="114300" distB="114300" distL="114300" distR="114300"/>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1495425" cy="1126490"/>
                    </a:xfrm>
                    <a:prstGeom prst="rect">
                      <a:avLst/>
                    </a:prstGeom>
                    <a:ln/>
                  </pic:spPr>
                </pic:pic>
              </a:graphicData>
            </a:graphic>
          </wp:anchor>
        </w:drawing>
      </w:r>
      <w:r w:rsidR="00392D2A" w:rsidRPr="00392D2A">
        <w:rPr>
          <w:rFonts w:ascii="Avenir Book" w:hAnsi="Avenir Book"/>
          <w:noProof/>
          <w:sz w:val="24"/>
          <w:szCs w:val="24"/>
        </w:rPr>
        <w:pict>
          <v:shape id="Text Box 9" o:spid="_x0000_s1028" type="#_x0000_t202" style="position:absolute;margin-left:308pt;margin-top:91.5pt;width:143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NksNACAAAV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" filled="f" stroked="f">
            <v:textbox>
              <w:txbxContent>
                <w:p w:rsidR="00C50FF3" w:rsidRPr="00617699" w:rsidRDefault="00C50FF3" w:rsidP="00CF2DD5">
                  <w:pPr>
                    <w:jc w:val="right"/>
                    <w:rPr>
                      <w:color w:val="BFBFBF" w:themeColor="background1" w:themeShade="BF"/>
                      <w:sz w:val="16"/>
                      <w:szCs w:val="16"/>
                    </w:rPr>
                  </w:pPr>
                  <w:r w:rsidRPr="00617699">
                    <w:rPr>
                      <w:rFonts w:ascii="Avenir Book" w:eastAsia="Times New Roman" w:hAnsi="Avenir Book" w:cs="Times New Roman"/>
                      <w:color w:val="BFBFBF" w:themeColor="background1" w:themeShade="BF"/>
                      <w:sz w:val="16"/>
                      <w:szCs w:val="16"/>
                    </w:rPr>
                    <w:t>(pixabay.com free images., 2016)</w:t>
                  </w:r>
                </w:p>
              </w:txbxContent>
            </v:textbox>
            <w10:wrap type="square"/>
          </v:shape>
        </w:pict>
      </w:r>
      <w:r w:rsidR="004A0993" w:rsidRPr="00617699">
        <w:rPr>
          <w:rFonts w:ascii="Avenir Book" w:eastAsia="Oswald" w:hAnsi="Avenir Book" w:cs="Oswald"/>
          <w:b/>
          <w:color w:val="674EA7"/>
          <w:sz w:val="24"/>
          <w:szCs w:val="24"/>
        </w:rPr>
        <w:t>STRATEGY 2:</w:t>
      </w:r>
      <w:r w:rsidR="004A0993" w:rsidRPr="00617699">
        <w:rPr>
          <w:rFonts w:ascii="Avenir Book" w:eastAsia="Oswald" w:hAnsi="Avenir Book" w:cs="Oswald"/>
          <w:color w:val="674EA7"/>
        </w:rPr>
        <w:t xml:space="preserve"> </w:t>
      </w:r>
      <w:r w:rsidR="004A0993" w:rsidRPr="00617699">
        <w:rPr>
          <w:rFonts w:ascii="Avenir Book" w:eastAsia="Oswald" w:hAnsi="Avenir Book" w:cs="Oswald"/>
          <w:color w:val="F57B2F"/>
        </w:rPr>
        <w:t>Tactics to Promote Reciprocity</w:t>
      </w:r>
    </w:p>
    <w:p w:rsidR="0069635B" w:rsidRPr="0090520E" w:rsidRDefault="004A0993" w:rsidP="0012701C">
      <w:pPr>
        <w:spacing w:line="240" w:lineRule="auto"/>
        <w:rPr>
          <w:rFonts w:ascii="Avenir Book" w:hAnsi="Avenir Book"/>
          <w:sz w:val="20"/>
          <w:szCs w:val="20"/>
        </w:rPr>
      </w:pPr>
      <w:r w:rsidRPr="0090520E">
        <w:rPr>
          <w:rFonts w:ascii="Avenir Book" w:hAnsi="Avenir Book"/>
          <w:i/>
          <w:color w:val="666666"/>
          <w:sz w:val="20"/>
          <w:szCs w:val="20"/>
        </w:rPr>
        <w:t xml:space="preserve">Instructional practices for English learners, exceptional </w:t>
      </w:r>
      <w:r w:rsidRPr="0090520E">
        <w:rPr>
          <w:rFonts w:ascii="Avenir Book" w:hAnsi="Avenir Book"/>
          <w:i/>
          <w:noProof/>
          <w:color w:val="666666"/>
          <w:sz w:val="20"/>
          <w:szCs w:val="20"/>
        </w:rPr>
        <w:t>learners</w:t>
      </w:r>
      <w:r w:rsidRPr="0090520E">
        <w:rPr>
          <w:rFonts w:ascii="Avenir Book" w:hAnsi="Avenir Book"/>
          <w:i/>
          <w:color w:val="666666"/>
          <w:sz w:val="20"/>
          <w:szCs w:val="20"/>
        </w:rPr>
        <w:t xml:space="preserve">, </w:t>
      </w:r>
    </w:p>
    <w:p w:rsidR="0069635B" w:rsidRPr="0090520E" w:rsidRDefault="000272C9" w:rsidP="0012701C">
      <w:pPr>
        <w:spacing w:line="240" w:lineRule="auto"/>
        <w:rPr>
          <w:rFonts w:ascii="Avenir Book" w:hAnsi="Avenir Book"/>
          <w:sz w:val="20"/>
          <w:szCs w:val="20"/>
        </w:rPr>
      </w:pPr>
      <w:r w:rsidRPr="0090520E">
        <w:rPr>
          <w:rFonts w:ascii="Avenir Book" w:hAnsi="Avenir Book"/>
          <w:i/>
          <w:noProof/>
          <w:color w:val="666666"/>
          <w:sz w:val="20"/>
          <w:szCs w:val="20"/>
        </w:rPr>
        <w:t>moreover,</w:t>
      </w:r>
      <w:r w:rsidR="004A0993" w:rsidRPr="0090520E">
        <w:rPr>
          <w:rFonts w:ascii="Avenir Book" w:hAnsi="Avenir Book"/>
          <w:i/>
          <w:noProof/>
          <w:color w:val="666666"/>
          <w:sz w:val="20"/>
          <w:szCs w:val="20"/>
        </w:rPr>
        <w:t xml:space="preserve"> gifted</w:t>
      </w:r>
      <w:r w:rsidR="008B173D">
        <w:rPr>
          <w:rFonts w:ascii="Avenir Book" w:hAnsi="Avenir Book"/>
          <w:i/>
          <w:color w:val="666666"/>
          <w:sz w:val="20"/>
          <w:szCs w:val="20"/>
        </w:rPr>
        <w:t xml:space="preserve"> or talented learners</w:t>
      </w:r>
    </w:p>
    <w:p w:rsidR="0069635B" w:rsidRPr="0090520E" w:rsidRDefault="00D14974" w:rsidP="0012701C">
      <w:pPr>
        <w:numPr>
          <w:ilvl w:val="0"/>
          <w:numId w:val="4"/>
        </w:numPr>
        <w:spacing w:line="240" w:lineRule="auto"/>
        <w:ind w:hanging="360"/>
        <w:contextualSpacing/>
        <w:rPr>
          <w:rFonts w:ascii="Avenir Book" w:hAnsi="Avenir Book"/>
          <w:sz w:val="20"/>
          <w:szCs w:val="20"/>
        </w:rPr>
      </w:pPr>
      <w:r w:rsidRPr="0090520E">
        <w:rPr>
          <w:rFonts w:ascii="Avenir Book" w:hAnsi="Avenir Book" w:cs="Times New Roman"/>
          <w:b/>
          <w:sz w:val="20"/>
          <w:szCs w:val="20"/>
        </w:rPr>
        <w:t>Strategy Name</w:t>
      </w:r>
      <w:r w:rsidRPr="0090520E">
        <w:rPr>
          <w:rFonts w:ascii="Avenir Book" w:hAnsi="Avenir Book" w:cs="Times New Roman"/>
          <w:sz w:val="20"/>
          <w:szCs w:val="20"/>
        </w:rPr>
        <w:t>:</w:t>
      </w:r>
      <w:r w:rsidRPr="0090520E">
        <w:rPr>
          <w:rFonts w:ascii="Avenir Book" w:hAnsi="Avenir Book"/>
          <w:sz w:val="20"/>
          <w:szCs w:val="20"/>
        </w:rPr>
        <w:t xml:space="preserve"> Checkin</w:t>
      </w:r>
      <w:r w:rsidR="009C2CEE">
        <w:rPr>
          <w:rFonts w:ascii="Avenir Book" w:hAnsi="Avenir Book"/>
          <w:sz w:val="20"/>
          <w:szCs w:val="20"/>
        </w:rPr>
        <w:t>g Previous Vocabulary Knowledge</w:t>
      </w:r>
    </w:p>
    <w:p w:rsidR="0069635B" w:rsidRPr="0090520E" w:rsidRDefault="00D14974" w:rsidP="0012701C">
      <w:pPr>
        <w:numPr>
          <w:ilvl w:val="0"/>
          <w:numId w:val="4"/>
        </w:numPr>
        <w:spacing w:line="240" w:lineRule="auto"/>
        <w:ind w:hanging="360"/>
        <w:contextualSpacing/>
        <w:rPr>
          <w:rFonts w:ascii="Avenir Book" w:hAnsi="Avenir Book"/>
          <w:sz w:val="20"/>
          <w:szCs w:val="20"/>
        </w:rPr>
      </w:pPr>
      <w:r w:rsidRPr="0090520E">
        <w:rPr>
          <w:rFonts w:ascii="Avenir Book" w:hAnsi="Avenir Book"/>
          <w:b/>
          <w:sz w:val="20"/>
          <w:szCs w:val="20"/>
        </w:rPr>
        <w:t>Strategy Explanation:</w:t>
      </w:r>
      <w:r w:rsidRPr="0090520E">
        <w:rPr>
          <w:rFonts w:ascii="Avenir Book" w:hAnsi="Avenir Book"/>
          <w:sz w:val="20"/>
          <w:szCs w:val="20"/>
        </w:rPr>
        <w:t xml:space="preserve"> Teach </w:t>
      </w:r>
      <w:r w:rsidR="009C2CEE">
        <w:rPr>
          <w:rFonts w:ascii="Avenir Book" w:hAnsi="Avenir Book"/>
          <w:sz w:val="20"/>
          <w:szCs w:val="20"/>
        </w:rPr>
        <w:t>v</w:t>
      </w:r>
      <w:r w:rsidRPr="0090520E">
        <w:rPr>
          <w:rFonts w:ascii="Avenir Book" w:hAnsi="Avenir Book"/>
          <w:sz w:val="20"/>
          <w:szCs w:val="20"/>
        </w:rPr>
        <w:t>ocabu</w:t>
      </w:r>
      <w:r w:rsidR="009C2CEE">
        <w:rPr>
          <w:rFonts w:ascii="Avenir Book" w:hAnsi="Avenir Book"/>
          <w:sz w:val="20"/>
          <w:szCs w:val="20"/>
        </w:rPr>
        <w:t>lary before starting the lesson.</w:t>
      </w:r>
    </w:p>
    <w:p w:rsidR="00D14974" w:rsidRPr="0090520E" w:rsidRDefault="00D14974" w:rsidP="0012701C">
      <w:pPr>
        <w:numPr>
          <w:ilvl w:val="0"/>
          <w:numId w:val="4"/>
        </w:numPr>
        <w:spacing w:line="240" w:lineRule="auto"/>
        <w:ind w:hanging="360"/>
        <w:contextualSpacing/>
        <w:rPr>
          <w:rFonts w:ascii="Avenir Book" w:eastAsia="Times New Roman" w:hAnsi="Avenir Book" w:cs="Times New Roman"/>
          <w:sz w:val="20"/>
          <w:szCs w:val="20"/>
        </w:rPr>
      </w:pPr>
      <w:r w:rsidRPr="0090520E">
        <w:rPr>
          <w:rFonts w:ascii="Avenir Book" w:hAnsi="Avenir Book"/>
          <w:b/>
          <w:sz w:val="20"/>
          <w:szCs w:val="20"/>
        </w:rPr>
        <w:t>Implementation:</w:t>
      </w:r>
      <w:r w:rsidRPr="0090520E">
        <w:rPr>
          <w:rFonts w:ascii="Avenir Book" w:hAnsi="Avenir Book"/>
          <w:sz w:val="20"/>
          <w:szCs w:val="20"/>
        </w:rPr>
        <w:t xml:space="preserve"> KWL Chart, Graphic Organizer, </w:t>
      </w:r>
      <w:r w:rsidR="00CF2DD5">
        <w:rPr>
          <w:rFonts w:ascii="Avenir Book" w:hAnsi="Avenir Book"/>
          <w:sz w:val="20"/>
          <w:szCs w:val="20"/>
        </w:rPr>
        <w:br/>
      </w:r>
      <w:r w:rsidR="009C2CEE">
        <w:rPr>
          <w:rFonts w:ascii="Avenir Book" w:hAnsi="Avenir Book"/>
          <w:sz w:val="20"/>
          <w:szCs w:val="20"/>
        </w:rPr>
        <w:t>Thinking Maps</w:t>
      </w:r>
    </w:p>
    <w:p w:rsidR="0069635B" w:rsidRPr="0090520E" w:rsidRDefault="004A0993" w:rsidP="0012701C">
      <w:pPr>
        <w:numPr>
          <w:ilvl w:val="0"/>
          <w:numId w:val="4"/>
        </w:numPr>
        <w:spacing w:line="240" w:lineRule="auto"/>
        <w:ind w:hanging="360"/>
        <w:contextualSpacing/>
        <w:rPr>
          <w:rFonts w:ascii="Avenir Book" w:eastAsia="Times New Roman" w:hAnsi="Avenir Book" w:cs="Times New Roman"/>
          <w:sz w:val="20"/>
          <w:szCs w:val="20"/>
        </w:rPr>
      </w:pPr>
      <w:r w:rsidRPr="0090520E">
        <w:rPr>
          <w:rFonts w:ascii="Avenir Book" w:hAnsi="Avenir Book"/>
          <w:sz w:val="20"/>
          <w:szCs w:val="20"/>
        </w:rPr>
        <w:t>Ways to monitor strategy for success</w:t>
      </w:r>
      <w:r w:rsidR="00D14974" w:rsidRPr="0090520E">
        <w:rPr>
          <w:rFonts w:ascii="Avenir Book" w:hAnsi="Avenir Book"/>
          <w:sz w:val="20"/>
          <w:szCs w:val="20"/>
        </w:rPr>
        <w:t>: Observation review of (L) and have students write sentences with the new vocabulary in their journals.</w:t>
      </w:r>
    </w:p>
    <w:p w:rsidR="0069635B" w:rsidRPr="0090520E" w:rsidRDefault="0069635B" w:rsidP="0012701C">
      <w:pPr>
        <w:spacing w:line="240" w:lineRule="auto"/>
        <w:rPr>
          <w:rFonts w:ascii="Avenir Book" w:hAnsi="Avenir Book"/>
          <w:sz w:val="20"/>
          <w:szCs w:val="20"/>
        </w:rPr>
      </w:pPr>
    </w:p>
    <w:p w:rsidR="0069635B" w:rsidRPr="00617699" w:rsidRDefault="00617699" w:rsidP="0012701C">
      <w:pPr>
        <w:spacing w:line="240" w:lineRule="auto"/>
        <w:rPr>
          <w:rFonts w:ascii="Avenir Book" w:hAnsi="Avenir Book"/>
          <w:sz w:val="20"/>
          <w:szCs w:val="20"/>
        </w:rPr>
      </w:pPr>
      <w:r w:rsidRPr="00617699">
        <w:rPr>
          <w:rFonts w:ascii="Avenir Book" w:hAnsi="Avenir Book"/>
          <w:noProof/>
          <w:sz w:val="24"/>
          <w:szCs w:val="24"/>
        </w:rPr>
        <w:drawing>
          <wp:anchor distT="114300" distB="114300" distL="114300" distR="114300" simplePos="0" relativeHeight="251662336" behindDoc="0" locked="0" layoutInCell="0" allowOverlap="1">
            <wp:simplePos x="0" y="0"/>
            <wp:positionH relativeFrom="margin">
              <wp:posOffset>4154170</wp:posOffset>
            </wp:positionH>
            <wp:positionV relativeFrom="paragraph">
              <wp:posOffset>40640</wp:posOffset>
            </wp:positionV>
            <wp:extent cx="1589405" cy="1123950"/>
            <wp:effectExtent l="0" t="0" r="10795" b="0"/>
            <wp:wrapSquare wrapText="bothSides" distT="114300" distB="114300" distL="114300" distR="114300"/>
            <wp:docPr id="2"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0"/>
                    <a:srcRect/>
                    <a:stretch>
                      <a:fillRect/>
                    </a:stretch>
                  </pic:blipFill>
                  <pic:spPr>
                    <a:xfrm>
                      <a:off x="0" y="0"/>
                      <a:ext cx="1589405" cy="1123950"/>
                    </a:xfrm>
                    <a:prstGeom prst="rect">
                      <a:avLst/>
                    </a:prstGeom>
                    <a:ln/>
                  </pic:spPr>
                </pic:pic>
              </a:graphicData>
            </a:graphic>
          </wp:anchor>
        </w:drawing>
      </w:r>
      <w:r w:rsidR="00392D2A" w:rsidRPr="00392D2A">
        <w:rPr>
          <w:rFonts w:ascii="Avenir Book" w:hAnsi="Avenir Book"/>
          <w:noProof/>
          <w:sz w:val="24"/>
          <w:szCs w:val="24"/>
        </w:rPr>
        <w:pict>
          <v:shape id="Text Box 8" o:spid="_x0000_s1029" type="#_x0000_t202" style="position:absolute;margin-left:319pt;margin-top:91.35pt;width:138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ggU88CAAAV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" filled="f" stroked="f">
            <v:textbox>
              <w:txbxContent>
                <w:p w:rsidR="00C50FF3" w:rsidRPr="00617699" w:rsidRDefault="00C50FF3" w:rsidP="00CF2DD5">
                  <w:pPr>
                    <w:jc w:val="right"/>
                    <w:rPr>
                      <w:color w:val="BFBFBF" w:themeColor="background1" w:themeShade="BF"/>
                      <w:sz w:val="16"/>
                      <w:szCs w:val="16"/>
                    </w:rPr>
                  </w:pPr>
                  <w:r w:rsidRPr="00617699">
                    <w:rPr>
                      <w:rFonts w:ascii="Avenir Book" w:eastAsia="Times New Roman" w:hAnsi="Avenir Book" w:cs="Times New Roman"/>
                      <w:color w:val="BFBFBF" w:themeColor="background1" w:themeShade="BF"/>
                      <w:sz w:val="16"/>
                      <w:szCs w:val="16"/>
                    </w:rPr>
                    <w:t>(pixabay.com free images., 2016)</w:t>
                  </w:r>
                </w:p>
              </w:txbxContent>
            </v:textbox>
            <w10:wrap type="square"/>
          </v:shape>
        </w:pict>
      </w:r>
      <w:r w:rsidR="00A25C75" w:rsidRPr="00617699">
        <w:rPr>
          <w:rFonts w:ascii="Avenir Book" w:eastAsia="Oswald" w:hAnsi="Avenir Book" w:cs="Oswald"/>
          <w:b/>
          <w:noProof/>
          <w:color w:val="674EA7"/>
          <w:sz w:val="24"/>
          <w:szCs w:val="24"/>
        </w:rPr>
        <w:t>STRATEGY</w:t>
      </w:r>
      <w:r w:rsidR="00A25C75" w:rsidRPr="00617699">
        <w:rPr>
          <w:rFonts w:ascii="Avenir Book" w:eastAsia="Oswald" w:hAnsi="Avenir Book" w:cs="Oswald"/>
          <w:b/>
          <w:color w:val="674EA7"/>
          <w:sz w:val="24"/>
          <w:szCs w:val="24"/>
        </w:rPr>
        <w:t xml:space="preserve"> 3</w:t>
      </w:r>
      <w:r w:rsidR="004A0993" w:rsidRPr="00617699">
        <w:rPr>
          <w:rFonts w:ascii="Avenir Book" w:eastAsia="Oswald" w:hAnsi="Avenir Book" w:cs="Oswald"/>
          <w:b/>
          <w:color w:val="674EA7"/>
          <w:sz w:val="24"/>
          <w:szCs w:val="24"/>
        </w:rPr>
        <w:t>:</w:t>
      </w:r>
      <w:r w:rsidR="004A0993" w:rsidRPr="00617699">
        <w:rPr>
          <w:rFonts w:ascii="Avenir Book" w:eastAsia="Oswald" w:hAnsi="Avenir Book" w:cs="Oswald"/>
          <w:color w:val="674EA7"/>
          <w:sz w:val="20"/>
          <w:szCs w:val="20"/>
        </w:rPr>
        <w:t xml:space="preserve"> </w:t>
      </w:r>
      <w:r w:rsidR="004A0993" w:rsidRPr="00617699">
        <w:rPr>
          <w:rFonts w:ascii="Avenir Book" w:eastAsia="Oswald" w:hAnsi="Avenir Book" w:cs="Oswald"/>
          <w:color w:val="F57B2F"/>
          <w:sz w:val="20"/>
          <w:szCs w:val="20"/>
        </w:rPr>
        <w:t>Deep Differentiation Through Needs to Know Strategy</w:t>
      </w:r>
    </w:p>
    <w:p w:rsidR="0069635B" w:rsidRPr="0090520E" w:rsidRDefault="004A0993" w:rsidP="0012701C">
      <w:pPr>
        <w:spacing w:line="240" w:lineRule="auto"/>
        <w:rPr>
          <w:rFonts w:ascii="Avenir Book" w:hAnsi="Avenir Book"/>
          <w:sz w:val="20"/>
          <w:szCs w:val="20"/>
        </w:rPr>
      </w:pPr>
      <w:r w:rsidRPr="0090520E">
        <w:rPr>
          <w:rFonts w:ascii="Avenir Book" w:hAnsi="Avenir Book"/>
          <w:i/>
          <w:color w:val="666666"/>
          <w:sz w:val="20"/>
          <w:szCs w:val="20"/>
        </w:rPr>
        <w:t>When students are challenged to start with what they know, their level</w:t>
      </w:r>
      <w:r w:rsidR="00CF2DD5">
        <w:rPr>
          <w:rFonts w:ascii="Avenir Book" w:hAnsi="Avenir Book"/>
          <w:i/>
          <w:color w:val="666666"/>
          <w:sz w:val="20"/>
          <w:szCs w:val="20"/>
        </w:rPr>
        <w:t>s</w:t>
      </w:r>
      <w:r w:rsidRPr="0090520E">
        <w:rPr>
          <w:rFonts w:ascii="Avenir Book" w:hAnsi="Avenir Book"/>
          <w:i/>
          <w:color w:val="666666"/>
          <w:sz w:val="20"/>
          <w:szCs w:val="20"/>
        </w:rPr>
        <w:t xml:space="preserve"> </w:t>
      </w:r>
    </w:p>
    <w:p w:rsidR="0069635B" w:rsidRPr="0090520E" w:rsidRDefault="00CF2DD5" w:rsidP="0012701C">
      <w:pPr>
        <w:spacing w:line="240" w:lineRule="auto"/>
        <w:rPr>
          <w:rFonts w:ascii="Avenir Book" w:hAnsi="Avenir Book"/>
          <w:sz w:val="20"/>
          <w:szCs w:val="20"/>
        </w:rPr>
      </w:pPr>
      <w:r>
        <w:rPr>
          <w:rFonts w:ascii="Avenir Book" w:hAnsi="Avenir Book"/>
          <w:i/>
          <w:color w:val="666666"/>
          <w:sz w:val="20"/>
          <w:szCs w:val="20"/>
        </w:rPr>
        <w:t>of interest rise</w:t>
      </w:r>
      <w:r w:rsidR="004A0993" w:rsidRPr="0090520E">
        <w:rPr>
          <w:rFonts w:ascii="Avenir Book" w:hAnsi="Avenir Book"/>
          <w:i/>
          <w:color w:val="666666"/>
          <w:sz w:val="20"/>
          <w:szCs w:val="20"/>
        </w:rPr>
        <w:t>.</w:t>
      </w:r>
    </w:p>
    <w:p w:rsidR="0069635B" w:rsidRPr="0090520E" w:rsidRDefault="00D14974" w:rsidP="0012701C">
      <w:pPr>
        <w:numPr>
          <w:ilvl w:val="0"/>
          <w:numId w:val="3"/>
        </w:numPr>
        <w:spacing w:line="240" w:lineRule="auto"/>
        <w:ind w:hanging="360"/>
        <w:contextualSpacing/>
        <w:rPr>
          <w:rFonts w:ascii="Avenir Book" w:hAnsi="Avenir Book"/>
          <w:sz w:val="20"/>
          <w:szCs w:val="20"/>
        </w:rPr>
      </w:pPr>
      <w:r w:rsidRPr="0090520E">
        <w:rPr>
          <w:rFonts w:ascii="Avenir Book" w:hAnsi="Avenir Book"/>
          <w:b/>
          <w:sz w:val="20"/>
          <w:szCs w:val="20"/>
        </w:rPr>
        <w:t>Strategy Name</w:t>
      </w:r>
      <w:r w:rsidRPr="0090520E">
        <w:rPr>
          <w:rFonts w:ascii="Avenir Book" w:hAnsi="Avenir Book"/>
          <w:sz w:val="20"/>
          <w:szCs w:val="20"/>
        </w:rPr>
        <w:t>: 3-2-1</w:t>
      </w:r>
    </w:p>
    <w:p w:rsidR="0069635B" w:rsidRPr="0090520E" w:rsidRDefault="00D14974" w:rsidP="0012701C">
      <w:pPr>
        <w:numPr>
          <w:ilvl w:val="0"/>
          <w:numId w:val="3"/>
        </w:numPr>
        <w:spacing w:line="240" w:lineRule="auto"/>
        <w:ind w:hanging="360"/>
        <w:contextualSpacing/>
        <w:rPr>
          <w:rFonts w:ascii="Avenir Book" w:hAnsi="Avenir Book"/>
          <w:sz w:val="20"/>
          <w:szCs w:val="20"/>
        </w:rPr>
      </w:pPr>
      <w:r w:rsidRPr="0090520E">
        <w:rPr>
          <w:rFonts w:ascii="Avenir Book" w:hAnsi="Avenir Book"/>
          <w:b/>
          <w:sz w:val="20"/>
          <w:szCs w:val="20"/>
        </w:rPr>
        <w:t xml:space="preserve">Strategy </w:t>
      </w:r>
      <w:r w:rsidR="004A0993" w:rsidRPr="0090520E">
        <w:rPr>
          <w:rFonts w:ascii="Avenir Book" w:hAnsi="Avenir Book"/>
          <w:b/>
          <w:sz w:val="20"/>
          <w:szCs w:val="20"/>
        </w:rPr>
        <w:t>Explanation</w:t>
      </w:r>
      <w:r w:rsidRPr="0090520E">
        <w:rPr>
          <w:rFonts w:ascii="Avenir Book" w:hAnsi="Avenir Book"/>
          <w:sz w:val="20"/>
          <w:szCs w:val="20"/>
        </w:rPr>
        <w:t>:</w:t>
      </w:r>
      <w:r w:rsidR="004A0993" w:rsidRPr="0090520E">
        <w:rPr>
          <w:rFonts w:ascii="Avenir Book" w:hAnsi="Avenir Book"/>
          <w:sz w:val="20"/>
          <w:szCs w:val="20"/>
        </w:rPr>
        <w:t xml:space="preserve"> </w:t>
      </w:r>
      <w:r w:rsidR="001C622B" w:rsidRPr="0090520E">
        <w:rPr>
          <w:rFonts w:ascii="Avenir Book" w:hAnsi="Avenir Book"/>
          <w:sz w:val="20"/>
          <w:szCs w:val="20"/>
        </w:rPr>
        <w:t>Record comprehension and summarize learning</w:t>
      </w:r>
      <w:r w:rsidR="009C2CEE">
        <w:rPr>
          <w:rFonts w:ascii="Avenir Book" w:hAnsi="Avenir Book"/>
          <w:sz w:val="20"/>
          <w:szCs w:val="20"/>
        </w:rPr>
        <w:t>.</w:t>
      </w:r>
    </w:p>
    <w:p w:rsidR="0069635B" w:rsidRPr="0090520E" w:rsidRDefault="00D14974" w:rsidP="0012701C">
      <w:pPr>
        <w:numPr>
          <w:ilvl w:val="0"/>
          <w:numId w:val="3"/>
        </w:numPr>
        <w:spacing w:line="240" w:lineRule="auto"/>
        <w:ind w:hanging="360"/>
        <w:contextualSpacing/>
        <w:rPr>
          <w:rFonts w:ascii="Avenir Book" w:hAnsi="Avenir Book"/>
          <w:sz w:val="20"/>
          <w:szCs w:val="20"/>
        </w:rPr>
      </w:pPr>
      <w:r w:rsidRPr="0090520E">
        <w:rPr>
          <w:rFonts w:ascii="Avenir Book" w:hAnsi="Avenir Book"/>
          <w:b/>
          <w:sz w:val="20"/>
          <w:szCs w:val="20"/>
        </w:rPr>
        <w:t>Implementation</w:t>
      </w:r>
      <w:r w:rsidRPr="0090520E">
        <w:rPr>
          <w:rFonts w:ascii="Avenir Book" w:hAnsi="Avenir Book"/>
          <w:sz w:val="20"/>
          <w:szCs w:val="20"/>
        </w:rPr>
        <w:t xml:space="preserve">: </w:t>
      </w:r>
      <w:r w:rsidR="001C622B" w:rsidRPr="0090520E">
        <w:rPr>
          <w:rFonts w:ascii="Avenir Book" w:hAnsi="Avenir Book"/>
          <w:sz w:val="20"/>
          <w:szCs w:val="20"/>
        </w:rPr>
        <w:t xml:space="preserve">Students list </w:t>
      </w:r>
      <w:r w:rsidR="000272C9" w:rsidRPr="0090520E">
        <w:rPr>
          <w:rFonts w:ascii="Avenir Book" w:hAnsi="Avenir Book"/>
          <w:noProof/>
          <w:sz w:val="20"/>
          <w:szCs w:val="20"/>
        </w:rPr>
        <w:t>three</w:t>
      </w:r>
      <w:r w:rsidR="001C622B" w:rsidRPr="0090520E">
        <w:rPr>
          <w:rFonts w:ascii="Avenir Book" w:hAnsi="Avenir Book"/>
          <w:sz w:val="20"/>
          <w:szCs w:val="20"/>
        </w:rPr>
        <w:t xml:space="preserve"> things they know, </w:t>
      </w:r>
      <w:r w:rsidR="000272C9" w:rsidRPr="0090520E">
        <w:rPr>
          <w:rFonts w:ascii="Avenir Book" w:hAnsi="Avenir Book"/>
          <w:noProof/>
          <w:sz w:val="20"/>
          <w:szCs w:val="20"/>
        </w:rPr>
        <w:t>two</w:t>
      </w:r>
      <w:r w:rsidR="001C622B" w:rsidRPr="0090520E">
        <w:rPr>
          <w:rFonts w:ascii="Avenir Book" w:hAnsi="Avenir Book"/>
          <w:sz w:val="20"/>
          <w:szCs w:val="20"/>
        </w:rPr>
        <w:t xml:space="preserve"> things they find interesting, and </w:t>
      </w:r>
      <w:r w:rsidR="000272C9" w:rsidRPr="0090520E">
        <w:rPr>
          <w:rFonts w:ascii="Avenir Book" w:hAnsi="Avenir Book"/>
          <w:noProof/>
          <w:sz w:val="20"/>
          <w:szCs w:val="20"/>
        </w:rPr>
        <w:t>one thing they do not understand</w:t>
      </w:r>
    </w:p>
    <w:p w:rsidR="0069635B" w:rsidRPr="00CF2DD5" w:rsidRDefault="00617699" w:rsidP="0012701C">
      <w:pPr>
        <w:numPr>
          <w:ilvl w:val="0"/>
          <w:numId w:val="3"/>
        </w:numPr>
        <w:spacing w:line="240" w:lineRule="auto"/>
        <w:ind w:hanging="360"/>
        <w:contextualSpacing/>
        <w:rPr>
          <w:rFonts w:ascii="Avenir Book" w:hAnsi="Avenir Book"/>
          <w:sz w:val="20"/>
          <w:szCs w:val="20"/>
        </w:rPr>
      </w:pPr>
      <w:r w:rsidRPr="00617699">
        <w:rPr>
          <w:rFonts w:ascii="Avenir Book" w:hAnsi="Avenir Book"/>
          <w:noProof/>
        </w:rPr>
        <w:drawing>
          <wp:anchor distT="114300" distB="114300" distL="114300" distR="114300" simplePos="0" relativeHeight="251663360" behindDoc="0" locked="0" layoutInCell="0" allowOverlap="1">
            <wp:simplePos x="0" y="0"/>
            <wp:positionH relativeFrom="margin">
              <wp:posOffset>4200525</wp:posOffset>
            </wp:positionH>
            <wp:positionV relativeFrom="paragraph">
              <wp:posOffset>335280</wp:posOffset>
            </wp:positionV>
            <wp:extent cx="1590675" cy="1200150"/>
            <wp:effectExtent l="0" t="0" r="9525" b="0"/>
            <wp:wrapSquare wrapText="bothSides" distT="114300" distB="114300" distL="114300" distR="114300"/>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1"/>
                    <a:srcRect/>
                    <a:stretch>
                      <a:fillRect/>
                    </a:stretch>
                  </pic:blipFill>
                  <pic:spPr>
                    <a:xfrm>
                      <a:off x="0" y="0"/>
                      <a:ext cx="1590675" cy="1200150"/>
                    </a:xfrm>
                    <a:prstGeom prst="rect">
                      <a:avLst/>
                    </a:prstGeom>
                    <a:ln/>
                  </pic:spPr>
                </pic:pic>
              </a:graphicData>
            </a:graphic>
          </wp:anchor>
        </w:drawing>
      </w:r>
      <w:r w:rsidR="00392D2A">
        <w:rPr>
          <w:rFonts w:ascii="Avenir Book" w:hAnsi="Avenir Book"/>
          <w:noProof/>
          <w:sz w:val="20"/>
          <w:szCs w:val="20"/>
        </w:rPr>
        <w:pict>
          <v:shape id="Text Box 4" o:spid="_x0000_s1030" type="#_x0000_t202" style="position:absolute;left:0;text-align:left;margin-left:314pt;margin-top:123pt;width:143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puccwCAAAO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" filled="f" stroked="f">
            <v:textbox>
              <w:txbxContent>
                <w:p w:rsidR="00C50FF3" w:rsidRPr="00617699" w:rsidRDefault="00C50FF3" w:rsidP="00CF2DD5">
                  <w:pPr>
                    <w:jc w:val="right"/>
                    <w:rPr>
                      <w:color w:val="BFBFBF" w:themeColor="background1" w:themeShade="BF"/>
                      <w:sz w:val="16"/>
                      <w:szCs w:val="16"/>
                    </w:rPr>
                  </w:pPr>
                  <w:r w:rsidRPr="00617699">
                    <w:rPr>
                      <w:rFonts w:ascii="Avenir Book" w:eastAsia="Times New Roman" w:hAnsi="Avenir Book" w:cs="Times New Roman"/>
                      <w:color w:val="BFBFBF" w:themeColor="background1" w:themeShade="BF"/>
                      <w:sz w:val="16"/>
                      <w:szCs w:val="16"/>
                    </w:rPr>
                    <w:t>(pixabay.com free images., 2016)</w:t>
                  </w:r>
                </w:p>
              </w:txbxContent>
            </v:textbox>
            <w10:wrap type="square"/>
          </v:shape>
        </w:pict>
      </w:r>
      <w:r w:rsidR="004A0993" w:rsidRPr="0090520E">
        <w:rPr>
          <w:rFonts w:ascii="Avenir Book" w:hAnsi="Avenir Book"/>
          <w:b/>
          <w:sz w:val="20"/>
          <w:szCs w:val="20"/>
        </w:rPr>
        <w:t>Ways to monitor strategy for success</w:t>
      </w:r>
      <w:r w:rsidR="00D14974" w:rsidRPr="0090520E">
        <w:rPr>
          <w:rFonts w:ascii="Avenir Book" w:hAnsi="Avenir Book"/>
          <w:sz w:val="20"/>
          <w:szCs w:val="20"/>
        </w:rPr>
        <w:t>:</w:t>
      </w:r>
      <w:r w:rsidR="001C622B" w:rsidRPr="0090520E">
        <w:rPr>
          <w:rFonts w:ascii="Avenir Book" w:hAnsi="Avenir Book"/>
          <w:sz w:val="20"/>
          <w:szCs w:val="20"/>
        </w:rPr>
        <w:t xml:space="preserve"> </w:t>
      </w:r>
      <w:r w:rsidR="001C622B" w:rsidRPr="0090520E">
        <w:rPr>
          <w:rFonts w:ascii="Avenir Book" w:eastAsia="Times New Roman" w:hAnsi="Avenir Book" w:cs="Times New Roman"/>
          <w:sz w:val="20"/>
          <w:szCs w:val="20"/>
        </w:rPr>
        <w:t>Review the students’ re</w:t>
      </w:r>
      <w:r w:rsidR="009C2CEE">
        <w:rPr>
          <w:rFonts w:ascii="Avenir Book" w:eastAsia="Times New Roman" w:hAnsi="Avenir Book" w:cs="Times New Roman"/>
          <w:sz w:val="20"/>
          <w:szCs w:val="20"/>
        </w:rPr>
        <w:t>sponses</w:t>
      </w:r>
      <w:r w:rsidR="004A0993" w:rsidRPr="0090520E">
        <w:rPr>
          <w:rFonts w:ascii="Avenir Book" w:hAnsi="Avenir Book"/>
          <w:sz w:val="20"/>
          <w:szCs w:val="20"/>
        </w:rPr>
        <w:br/>
      </w:r>
    </w:p>
    <w:p w:rsidR="0069635B" w:rsidRPr="00617699" w:rsidRDefault="00A25C75" w:rsidP="0012701C">
      <w:pPr>
        <w:spacing w:line="240" w:lineRule="auto"/>
        <w:rPr>
          <w:rFonts w:ascii="Avenir Book" w:hAnsi="Avenir Book"/>
        </w:rPr>
      </w:pPr>
      <w:r w:rsidRPr="00617699">
        <w:rPr>
          <w:rFonts w:ascii="Avenir Book" w:eastAsia="Oswald" w:hAnsi="Avenir Book" w:cs="Oswald"/>
          <w:b/>
          <w:noProof/>
          <w:color w:val="674EA7"/>
          <w:sz w:val="24"/>
          <w:szCs w:val="24"/>
        </w:rPr>
        <w:t>STRATEGY</w:t>
      </w:r>
      <w:r w:rsidRPr="00617699">
        <w:rPr>
          <w:rFonts w:ascii="Avenir Book" w:eastAsia="Oswald" w:hAnsi="Avenir Book" w:cs="Oswald"/>
          <w:b/>
          <w:color w:val="674EA7"/>
          <w:sz w:val="24"/>
          <w:szCs w:val="24"/>
        </w:rPr>
        <w:t xml:space="preserve"> 4</w:t>
      </w:r>
      <w:r w:rsidR="004A0993" w:rsidRPr="00617699">
        <w:rPr>
          <w:rFonts w:ascii="Avenir Book" w:eastAsia="Oswald" w:hAnsi="Avenir Book" w:cs="Oswald"/>
          <w:b/>
          <w:color w:val="674EA7"/>
          <w:sz w:val="24"/>
          <w:szCs w:val="24"/>
        </w:rPr>
        <w:t>:</w:t>
      </w:r>
      <w:r w:rsidR="004A0993" w:rsidRPr="00617699">
        <w:rPr>
          <w:rFonts w:ascii="Avenir Book" w:eastAsia="Oswald" w:hAnsi="Avenir Book" w:cs="Oswald"/>
          <w:b/>
        </w:rPr>
        <w:t xml:space="preserve"> </w:t>
      </w:r>
      <w:r w:rsidR="004A0993" w:rsidRPr="00617699">
        <w:rPr>
          <w:rFonts w:ascii="Avenir Book" w:eastAsia="Oswald" w:hAnsi="Avenir Book" w:cs="Oswald"/>
          <w:color w:val="F57B2F"/>
        </w:rPr>
        <w:t>Mediation of Meaning</w:t>
      </w:r>
    </w:p>
    <w:p w:rsidR="0069635B" w:rsidRPr="0090520E" w:rsidRDefault="004A0993" w:rsidP="008B173D">
      <w:pPr>
        <w:spacing w:line="240" w:lineRule="auto"/>
        <w:rPr>
          <w:rFonts w:ascii="Avenir Book" w:hAnsi="Avenir Book"/>
          <w:sz w:val="20"/>
          <w:szCs w:val="20"/>
        </w:rPr>
      </w:pPr>
      <w:r w:rsidRPr="0090520E">
        <w:rPr>
          <w:rFonts w:ascii="Avenir Book" w:hAnsi="Avenir Book"/>
          <w:i/>
          <w:color w:val="666666"/>
          <w:sz w:val="20"/>
          <w:szCs w:val="20"/>
        </w:rPr>
        <w:t>Students seek to make sense of new information that is clear and precise.</w:t>
      </w:r>
    </w:p>
    <w:p w:rsidR="0069635B" w:rsidRPr="0090520E" w:rsidRDefault="001C622B" w:rsidP="0012701C">
      <w:pPr>
        <w:numPr>
          <w:ilvl w:val="0"/>
          <w:numId w:val="5"/>
        </w:numPr>
        <w:spacing w:line="240" w:lineRule="auto"/>
        <w:ind w:hanging="360"/>
        <w:contextualSpacing/>
        <w:rPr>
          <w:rFonts w:ascii="Avenir Book" w:hAnsi="Avenir Book"/>
          <w:sz w:val="20"/>
          <w:szCs w:val="20"/>
        </w:rPr>
      </w:pPr>
      <w:r w:rsidRPr="0090520E">
        <w:rPr>
          <w:rFonts w:ascii="Avenir Book" w:hAnsi="Avenir Book"/>
          <w:b/>
          <w:sz w:val="20"/>
          <w:szCs w:val="20"/>
        </w:rPr>
        <w:t>Strategy Name</w:t>
      </w:r>
      <w:r w:rsidRPr="0090520E">
        <w:rPr>
          <w:rFonts w:ascii="Avenir Book" w:hAnsi="Avenir Book"/>
          <w:sz w:val="20"/>
          <w:szCs w:val="20"/>
        </w:rPr>
        <w:t>:</w:t>
      </w:r>
      <w:r w:rsidR="00B925F5" w:rsidRPr="0090520E">
        <w:rPr>
          <w:rFonts w:ascii="Avenir Book" w:hAnsi="Avenir Book"/>
          <w:sz w:val="20"/>
          <w:szCs w:val="20"/>
        </w:rPr>
        <w:t xml:space="preserve"> Exit Cards</w:t>
      </w:r>
    </w:p>
    <w:p w:rsidR="0069635B" w:rsidRPr="0090520E" w:rsidRDefault="001C622B" w:rsidP="0012701C">
      <w:pPr>
        <w:numPr>
          <w:ilvl w:val="0"/>
          <w:numId w:val="5"/>
        </w:numPr>
        <w:spacing w:line="240" w:lineRule="auto"/>
        <w:ind w:hanging="360"/>
        <w:contextualSpacing/>
        <w:rPr>
          <w:rFonts w:ascii="Avenir Book" w:hAnsi="Avenir Book"/>
          <w:sz w:val="20"/>
          <w:szCs w:val="20"/>
        </w:rPr>
      </w:pPr>
      <w:r w:rsidRPr="0090520E">
        <w:rPr>
          <w:rFonts w:ascii="Avenir Book" w:hAnsi="Avenir Book"/>
          <w:b/>
          <w:sz w:val="20"/>
          <w:szCs w:val="20"/>
        </w:rPr>
        <w:t>Strategy Explanation</w:t>
      </w:r>
      <w:r w:rsidR="00B925F5" w:rsidRPr="0090520E">
        <w:rPr>
          <w:rFonts w:ascii="Avenir Book" w:hAnsi="Avenir Book"/>
          <w:sz w:val="20"/>
          <w:szCs w:val="20"/>
        </w:rPr>
        <w:t xml:space="preserve">: Assess </w:t>
      </w:r>
      <w:r w:rsidR="00B925F5" w:rsidRPr="0090520E">
        <w:rPr>
          <w:rFonts w:ascii="Avenir Book" w:hAnsi="Avenir Book"/>
          <w:noProof/>
          <w:sz w:val="20"/>
          <w:szCs w:val="20"/>
        </w:rPr>
        <w:t>w</w:t>
      </w:r>
      <w:r w:rsidR="009C2CEE">
        <w:rPr>
          <w:rFonts w:ascii="Avenir Book" w:hAnsi="Avenir Book"/>
          <w:noProof/>
          <w:sz w:val="20"/>
          <w:szCs w:val="20"/>
        </w:rPr>
        <w:t>h</w:t>
      </w:r>
      <w:r w:rsidR="00B925F5" w:rsidRPr="0090520E">
        <w:rPr>
          <w:rFonts w:ascii="Avenir Book" w:hAnsi="Avenir Book"/>
          <w:noProof/>
          <w:sz w:val="20"/>
          <w:szCs w:val="20"/>
        </w:rPr>
        <w:t>ere</w:t>
      </w:r>
      <w:r w:rsidR="00B925F5" w:rsidRPr="0090520E">
        <w:rPr>
          <w:rFonts w:ascii="Avenir Book" w:hAnsi="Avenir Book"/>
          <w:sz w:val="20"/>
          <w:szCs w:val="20"/>
        </w:rPr>
        <w:t xml:space="preserve"> students are in their thinking and what they have learned from the lesson.</w:t>
      </w:r>
    </w:p>
    <w:p w:rsidR="00B925F5" w:rsidRPr="0090520E" w:rsidRDefault="001C622B" w:rsidP="0012701C">
      <w:pPr>
        <w:numPr>
          <w:ilvl w:val="0"/>
          <w:numId w:val="5"/>
        </w:numPr>
        <w:spacing w:line="240" w:lineRule="auto"/>
        <w:ind w:hanging="360"/>
        <w:contextualSpacing/>
        <w:rPr>
          <w:rFonts w:ascii="Avenir Book" w:hAnsi="Avenir Book"/>
          <w:sz w:val="20"/>
          <w:szCs w:val="20"/>
        </w:rPr>
      </w:pPr>
      <w:r w:rsidRPr="0090520E">
        <w:rPr>
          <w:rFonts w:ascii="Avenir Book" w:hAnsi="Avenir Book"/>
          <w:b/>
          <w:sz w:val="20"/>
          <w:szCs w:val="20"/>
        </w:rPr>
        <w:t>Implementation</w:t>
      </w:r>
      <w:r w:rsidRPr="0090520E">
        <w:rPr>
          <w:rFonts w:ascii="Avenir Book" w:hAnsi="Avenir Book"/>
          <w:sz w:val="20"/>
          <w:szCs w:val="20"/>
        </w:rPr>
        <w:t xml:space="preserve">: </w:t>
      </w:r>
      <w:r w:rsidR="00B925F5" w:rsidRPr="0090520E">
        <w:rPr>
          <w:rFonts w:ascii="Avenir Book" w:hAnsi="Avenir Book"/>
          <w:sz w:val="20"/>
          <w:szCs w:val="20"/>
        </w:rPr>
        <w:t>Students provide answers and complete an “Exit Card” to three questions chosen by the teacher.</w:t>
      </w:r>
    </w:p>
    <w:p w:rsidR="0069635B" w:rsidRPr="0090520E" w:rsidRDefault="004A0993" w:rsidP="0012701C">
      <w:pPr>
        <w:numPr>
          <w:ilvl w:val="0"/>
          <w:numId w:val="5"/>
        </w:numPr>
        <w:spacing w:line="240" w:lineRule="auto"/>
        <w:ind w:hanging="360"/>
        <w:contextualSpacing/>
        <w:rPr>
          <w:rFonts w:ascii="Avenir Book" w:hAnsi="Avenir Book"/>
          <w:sz w:val="20"/>
          <w:szCs w:val="20"/>
        </w:rPr>
      </w:pPr>
      <w:r w:rsidRPr="0090520E">
        <w:rPr>
          <w:rFonts w:ascii="Avenir Book" w:hAnsi="Avenir Book"/>
          <w:b/>
          <w:sz w:val="20"/>
          <w:szCs w:val="20"/>
        </w:rPr>
        <w:t>Ways to monitor strategy for success</w:t>
      </w:r>
      <w:r w:rsidR="00B925F5" w:rsidRPr="0090520E">
        <w:rPr>
          <w:rFonts w:ascii="Avenir Book" w:hAnsi="Avenir Book"/>
          <w:sz w:val="20"/>
          <w:szCs w:val="20"/>
        </w:rPr>
        <w:t>: Review the tickets</w:t>
      </w:r>
    </w:p>
    <w:p w:rsidR="0069635B" w:rsidRPr="0090520E" w:rsidRDefault="004A0993" w:rsidP="0012701C">
      <w:pPr>
        <w:spacing w:line="240" w:lineRule="auto"/>
        <w:rPr>
          <w:rFonts w:ascii="Avenir Book" w:hAnsi="Avenir Book"/>
          <w:sz w:val="20"/>
          <w:szCs w:val="20"/>
        </w:rPr>
      </w:pPr>
      <w:r w:rsidRPr="0090520E">
        <w:rPr>
          <w:rFonts w:ascii="Avenir Book" w:hAnsi="Avenir Book"/>
          <w:sz w:val="20"/>
          <w:szCs w:val="20"/>
        </w:rPr>
        <w:t xml:space="preserve"> </w:t>
      </w:r>
    </w:p>
    <w:p w:rsidR="0069635B" w:rsidRPr="00617699" w:rsidRDefault="00617699" w:rsidP="0012701C">
      <w:pPr>
        <w:spacing w:line="240" w:lineRule="auto"/>
        <w:rPr>
          <w:rFonts w:ascii="Avenir Book" w:hAnsi="Avenir Book"/>
        </w:rPr>
      </w:pPr>
      <w:r w:rsidRPr="00617699">
        <w:rPr>
          <w:rFonts w:ascii="Avenir Book" w:hAnsi="Avenir Book"/>
          <w:noProof/>
          <w:sz w:val="24"/>
          <w:szCs w:val="24"/>
        </w:rPr>
        <w:drawing>
          <wp:anchor distT="114300" distB="114300" distL="114300" distR="114300" simplePos="0" relativeHeight="251664384" behindDoc="0" locked="0" layoutInCell="0" allowOverlap="1">
            <wp:simplePos x="0" y="0"/>
            <wp:positionH relativeFrom="margin">
              <wp:posOffset>4200525</wp:posOffset>
            </wp:positionH>
            <wp:positionV relativeFrom="paragraph">
              <wp:posOffset>83820</wp:posOffset>
            </wp:positionV>
            <wp:extent cx="1590675" cy="1200150"/>
            <wp:effectExtent l="0" t="0" r="9525" b="0"/>
            <wp:wrapSquare wrapText="bothSides" distT="114300" distB="114300" distL="114300" distR="114300"/>
            <wp:docPr id="3" name="image08.jpg" descr="Feedback"/>
            <wp:cNvGraphicFramePr/>
            <a:graphic xmlns:a="http://schemas.openxmlformats.org/drawingml/2006/main">
              <a:graphicData uri="http://schemas.openxmlformats.org/drawingml/2006/picture">
                <pic:pic xmlns:pic="http://schemas.openxmlformats.org/drawingml/2006/picture">
                  <pic:nvPicPr>
                    <pic:cNvPr id="0" name="image08.jpg" descr="Feedback"/>
                    <pic:cNvPicPr preferRelativeResize="0"/>
                  </pic:nvPicPr>
                  <pic:blipFill>
                    <a:blip r:embed="rId12"/>
                    <a:srcRect l="5820" r="5820"/>
                    <a:stretch>
                      <a:fillRect/>
                    </a:stretch>
                  </pic:blipFill>
                  <pic:spPr>
                    <a:xfrm>
                      <a:off x="0" y="0"/>
                      <a:ext cx="1590675" cy="1200150"/>
                    </a:xfrm>
                    <a:prstGeom prst="rect">
                      <a:avLst/>
                    </a:prstGeom>
                    <a:ln/>
                  </pic:spPr>
                </pic:pic>
              </a:graphicData>
            </a:graphic>
          </wp:anchor>
        </w:drawing>
      </w:r>
      <w:r w:rsidR="00A25C75" w:rsidRPr="00617699">
        <w:rPr>
          <w:rFonts w:ascii="Avenir Book" w:eastAsia="Oswald" w:hAnsi="Avenir Book" w:cs="Oswald"/>
          <w:b/>
          <w:color w:val="674EA7"/>
          <w:sz w:val="24"/>
          <w:szCs w:val="24"/>
        </w:rPr>
        <w:t>STRATEGY 5</w:t>
      </w:r>
      <w:r w:rsidR="004A0993" w:rsidRPr="00617699">
        <w:rPr>
          <w:rFonts w:ascii="Avenir Book" w:eastAsia="Oswald" w:hAnsi="Avenir Book" w:cs="Oswald"/>
          <w:b/>
          <w:color w:val="674EA7"/>
          <w:sz w:val="24"/>
          <w:szCs w:val="24"/>
        </w:rPr>
        <w:t>:</w:t>
      </w:r>
      <w:r w:rsidR="004A0993" w:rsidRPr="00617699">
        <w:rPr>
          <w:rFonts w:ascii="Avenir Book" w:eastAsia="Oswald" w:hAnsi="Avenir Book" w:cs="Oswald"/>
          <w:b/>
        </w:rPr>
        <w:t xml:space="preserve"> </w:t>
      </w:r>
      <w:r w:rsidR="004A0993" w:rsidRPr="00617699">
        <w:rPr>
          <w:rFonts w:ascii="Avenir Book" w:eastAsia="Oswald" w:hAnsi="Avenir Book" w:cs="Oswald"/>
          <w:color w:val="F57B2F"/>
        </w:rPr>
        <w:t>Moving Learning Forward</w:t>
      </w:r>
    </w:p>
    <w:p w:rsidR="0069635B" w:rsidRPr="0090520E" w:rsidRDefault="004A0993" w:rsidP="008B173D">
      <w:pPr>
        <w:spacing w:line="240" w:lineRule="auto"/>
        <w:rPr>
          <w:rFonts w:ascii="Avenir Book" w:hAnsi="Avenir Book"/>
          <w:sz w:val="20"/>
          <w:szCs w:val="20"/>
        </w:rPr>
      </w:pPr>
      <w:r w:rsidRPr="0090520E">
        <w:rPr>
          <w:rFonts w:ascii="Avenir Book" w:hAnsi="Avenir Book"/>
          <w:i/>
          <w:color w:val="666666"/>
          <w:sz w:val="20"/>
          <w:szCs w:val="20"/>
        </w:rPr>
        <w:t>Students seek to make sense of learning goals and receive guided feedback toward deeper learning by additional tasks.</w:t>
      </w:r>
    </w:p>
    <w:p w:rsidR="0069635B" w:rsidRPr="0090520E" w:rsidRDefault="004A0993" w:rsidP="0012701C">
      <w:pPr>
        <w:numPr>
          <w:ilvl w:val="0"/>
          <w:numId w:val="5"/>
        </w:numPr>
        <w:spacing w:line="240" w:lineRule="auto"/>
        <w:ind w:hanging="360"/>
        <w:contextualSpacing/>
        <w:rPr>
          <w:rFonts w:ascii="Avenir Book" w:hAnsi="Avenir Book"/>
          <w:sz w:val="20"/>
          <w:szCs w:val="20"/>
        </w:rPr>
      </w:pPr>
      <w:r w:rsidRPr="0090520E">
        <w:rPr>
          <w:rFonts w:ascii="Avenir Book" w:hAnsi="Avenir Book"/>
          <w:b/>
          <w:sz w:val="20"/>
          <w:szCs w:val="20"/>
        </w:rPr>
        <w:t>Strategy:</w:t>
      </w:r>
      <w:r w:rsidRPr="0090520E">
        <w:rPr>
          <w:rFonts w:ascii="Avenir Book" w:hAnsi="Avenir Book"/>
          <w:sz w:val="20"/>
          <w:szCs w:val="20"/>
        </w:rPr>
        <w:t xml:space="preserve"> </w:t>
      </w:r>
      <w:r w:rsidRPr="0090520E">
        <w:rPr>
          <w:rFonts w:ascii="Avenir Book" w:hAnsi="Avenir Book" w:cs="Times New Roman"/>
          <w:sz w:val="20"/>
          <w:szCs w:val="20"/>
        </w:rPr>
        <w:t>Providing Feedback</w:t>
      </w:r>
    </w:p>
    <w:p w:rsidR="0069635B" w:rsidRPr="0090520E" w:rsidRDefault="004A0993" w:rsidP="0012701C">
      <w:pPr>
        <w:numPr>
          <w:ilvl w:val="0"/>
          <w:numId w:val="5"/>
        </w:numPr>
        <w:spacing w:line="240" w:lineRule="auto"/>
        <w:ind w:hanging="360"/>
        <w:contextualSpacing/>
        <w:rPr>
          <w:rFonts w:ascii="Avenir Book" w:hAnsi="Avenir Book"/>
          <w:sz w:val="20"/>
          <w:szCs w:val="20"/>
        </w:rPr>
      </w:pPr>
      <w:r w:rsidRPr="0090520E">
        <w:rPr>
          <w:rFonts w:ascii="Avenir Book" w:hAnsi="Avenir Book"/>
          <w:b/>
          <w:sz w:val="20"/>
          <w:szCs w:val="20"/>
        </w:rPr>
        <w:t xml:space="preserve">Strategy Explanation: </w:t>
      </w:r>
      <w:r w:rsidRPr="0090520E">
        <w:rPr>
          <w:rFonts w:ascii="Avenir Book" w:hAnsi="Avenir Book"/>
          <w:sz w:val="20"/>
          <w:szCs w:val="20"/>
        </w:rPr>
        <w:t xml:space="preserve"> </w:t>
      </w:r>
      <w:r w:rsidRPr="0090520E">
        <w:rPr>
          <w:rFonts w:ascii="Avenir Book" w:eastAsia="Times New Roman" w:hAnsi="Avenir Book" w:cs="Times New Roman"/>
          <w:sz w:val="20"/>
          <w:szCs w:val="20"/>
        </w:rPr>
        <w:t>Provide a recipe for future action</w:t>
      </w:r>
    </w:p>
    <w:p w:rsidR="0069635B" w:rsidRPr="0090520E" w:rsidRDefault="00392D2A" w:rsidP="0012701C">
      <w:pPr>
        <w:numPr>
          <w:ilvl w:val="0"/>
          <w:numId w:val="5"/>
        </w:numPr>
        <w:spacing w:line="240" w:lineRule="auto"/>
        <w:ind w:hanging="360"/>
        <w:contextualSpacing/>
        <w:rPr>
          <w:rFonts w:ascii="Avenir Book" w:hAnsi="Avenir Book"/>
          <w:sz w:val="20"/>
          <w:szCs w:val="20"/>
        </w:rPr>
      </w:pPr>
      <w:r>
        <w:rPr>
          <w:rFonts w:ascii="Avenir Book" w:hAnsi="Avenir Book"/>
          <w:noProof/>
          <w:sz w:val="20"/>
          <w:szCs w:val="20"/>
        </w:rPr>
        <w:pict>
          <v:shape id="Text Box 10" o:spid="_x0000_s1031" type="#_x0000_t202" style="position:absolute;left:0;text-align:left;margin-left:320pt;margin-top:15.6pt;width:143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" filled="f" stroked="f">
            <v:textbox>
              <w:txbxContent>
                <w:p w:rsidR="00C50FF3" w:rsidRPr="00617699" w:rsidRDefault="00C50FF3" w:rsidP="00CF2DD5">
                  <w:pPr>
                    <w:jc w:val="right"/>
                    <w:rPr>
                      <w:color w:val="BFBFBF" w:themeColor="background1" w:themeShade="BF"/>
                      <w:sz w:val="16"/>
                      <w:szCs w:val="16"/>
                    </w:rPr>
                  </w:pPr>
                  <w:r w:rsidRPr="00617699">
                    <w:rPr>
                      <w:rFonts w:ascii="Avenir Book" w:eastAsia="Times New Roman" w:hAnsi="Avenir Book" w:cs="Times New Roman"/>
                      <w:color w:val="BFBFBF" w:themeColor="background1" w:themeShade="BF"/>
                      <w:sz w:val="16"/>
                      <w:szCs w:val="16"/>
                    </w:rPr>
                    <w:t>(ASCD.org, 2016)</w:t>
                  </w:r>
                </w:p>
              </w:txbxContent>
            </v:textbox>
          </v:shape>
        </w:pict>
      </w:r>
      <w:r w:rsidR="004A0993" w:rsidRPr="0090520E">
        <w:rPr>
          <w:rFonts w:ascii="Avenir Book" w:hAnsi="Avenir Book"/>
          <w:b/>
          <w:sz w:val="20"/>
          <w:szCs w:val="20"/>
        </w:rPr>
        <w:t>Implementation:</w:t>
      </w:r>
      <w:r w:rsidR="004A0993" w:rsidRPr="0090520E">
        <w:rPr>
          <w:rFonts w:ascii="Avenir Book" w:hAnsi="Avenir Book"/>
          <w:sz w:val="20"/>
          <w:szCs w:val="20"/>
        </w:rPr>
        <w:t xml:space="preserve"> </w:t>
      </w:r>
      <w:r w:rsidR="004A0993" w:rsidRPr="0090520E">
        <w:rPr>
          <w:rFonts w:ascii="Avenir Book" w:eastAsia="Times New Roman" w:hAnsi="Avenir Book" w:cs="Times New Roman"/>
          <w:sz w:val="20"/>
          <w:szCs w:val="20"/>
        </w:rPr>
        <w:t xml:space="preserve">When the learning is not on track we provide feedback to move learning forward by scaffolding by </w:t>
      </w:r>
      <w:r w:rsidR="0058389A" w:rsidRPr="0090520E">
        <w:rPr>
          <w:rFonts w:ascii="Avenir Book" w:eastAsia="Times New Roman" w:hAnsi="Avenir Book" w:cs="Times New Roman"/>
          <w:sz w:val="20"/>
          <w:szCs w:val="20"/>
        </w:rPr>
        <w:t>providing additional</w:t>
      </w:r>
      <w:r w:rsidR="004A0993" w:rsidRPr="0090520E">
        <w:rPr>
          <w:rFonts w:ascii="Avenir Book" w:eastAsia="Times New Roman" w:hAnsi="Avenir Book" w:cs="Times New Roman"/>
          <w:sz w:val="20"/>
          <w:szCs w:val="20"/>
        </w:rPr>
        <w:t xml:space="preserve"> activities </w:t>
      </w:r>
      <w:r w:rsidR="000272C9" w:rsidRPr="0090520E">
        <w:rPr>
          <w:rFonts w:ascii="Avenir Book" w:eastAsia="Times New Roman" w:hAnsi="Avenir Book" w:cs="Times New Roman"/>
          <w:noProof/>
          <w:sz w:val="20"/>
          <w:szCs w:val="20"/>
        </w:rPr>
        <w:t>for moving</w:t>
      </w:r>
      <w:r w:rsidR="004A0993" w:rsidRPr="0090520E">
        <w:rPr>
          <w:rFonts w:ascii="Avenir Book" w:eastAsia="Times New Roman" w:hAnsi="Avenir Book" w:cs="Times New Roman"/>
          <w:noProof/>
          <w:sz w:val="20"/>
          <w:szCs w:val="20"/>
        </w:rPr>
        <w:t xml:space="preserve"> the student from the current state to the goal state</w:t>
      </w:r>
      <w:r w:rsidR="004A0993" w:rsidRPr="0090520E">
        <w:rPr>
          <w:rFonts w:ascii="Avenir Book" w:eastAsia="Times New Roman" w:hAnsi="Avenir Book" w:cs="Times New Roman"/>
          <w:sz w:val="20"/>
          <w:szCs w:val="20"/>
        </w:rPr>
        <w:t>.</w:t>
      </w:r>
    </w:p>
    <w:p w:rsidR="0069635B" w:rsidRPr="0090520E" w:rsidRDefault="004A0993" w:rsidP="0012701C">
      <w:pPr>
        <w:numPr>
          <w:ilvl w:val="0"/>
          <w:numId w:val="5"/>
        </w:numPr>
        <w:spacing w:line="240" w:lineRule="auto"/>
        <w:ind w:hanging="360"/>
        <w:contextualSpacing/>
        <w:rPr>
          <w:rFonts w:ascii="Avenir Book" w:hAnsi="Avenir Book"/>
          <w:b/>
          <w:sz w:val="20"/>
          <w:szCs w:val="20"/>
        </w:rPr>
      </w:pPr>
      <w:r w:rsidRPr="0090520E">
        <w:rPr>
          <w:rFonts w:ascii="Avenir Book" w:hAnsi="Avenir Book"/>
          <w:b/>
          <w:sz w:val="20"/>
          <w:szCs w:val="20"/>
        </w:rPr>
        <w:t xml:space="preserve">Ways to monitor strategy for success: </w:t>
      </w:r>
      <w:r w:rsidRPr="0090520E">
        <w:rPr>
          <w:rFonts w:ascii="Avenir Book" w:eastAsia="Times New Roman" w:hAnsi="Avenir Book" w:cs="Times New Roman"/>
          <w:sz w:val="20"/>
          <w:szCs w:val="20"/>
        </w:rPr>
        <w:t xml:space="preserve">Provide </w:t>
      </w:r>
      <w:r w:rsidR="005E45CE" w:rsidRPr="0090520E">
        <w:rPr>
          <w:rFonts w:ascii="Avenir Book" w:eastAsia="Times New Roman" w:hAnsi="Avenir Book" w:cs="Times New Roman"/>
          <w:sz w:val="20"/>
          <w:szCs w:val="20"/>
        </w:rPr>
        <w:t>feedback, which</w:t>
      </w:r>
      <w:r w:rsidRPr="0090520E">
        <w:rPr>
          <w:rFonts w:ascii="Avenir Book" w:eastAsia="Times New Roman" w:hAnsi="Avenir Book" w:cs="Times New Roman"/>
          <w:sz w:val="20"/>
          <w:szCs w:val="20"/>
        </w:rPr>
        <w:t xml:space="preserve"> direct</w:t>
      </w:r>
      <w:r w:rsidR="009C2CEE">
        <w:rPr>
          <w:rFonts w:ascii="Avenir Book" w:eastAsia="Times New Roman" w:hAnsi="Avenir Book" w:cs="Times New Roman"/>
          <w:sz w:val="20"/>
          <w:szCs w:val="20"/>
        </w:rPr>
        <w:t>s</w:t>
      </w:r>
      <w:r w:rsidRPr="0090520E">
        <w:rPr>
          <w:rFonts w:ascii="Avenir Book" w:eastAsia="Times New Roman" w:hAnsi="Avenir Book" w:cs="Times New Roman"/>
          <w:sz w:val="20"/>
          <w:szCs w:val="20"/>
        </w:rPr>
        <w:t xml:space="preserve"> to purpose and identif</w:t>
      </w:r>
      <w:r w:rsidR="009C2CEE">
        <w:rPr>
          <w:rFonts w:ascii="Avenir Book" w:eastAsia="Times New Roman" w:hAnsi="Avenir Book" w:cs="Times New Roman"/>
          <w:sz w:val="20"/>
          <w:szCs w:val="20"/>
        </w:rPr>
        <w:t>ies</w:t>
      </w:r>
      <w:r w:rsidRPr="0090520E">
        <w:rPr>
          <w:rFonts w:ascii="Avenir Book" w:eastAsia="Times New Roman" w:hAnsi="Avenir Book" w:cs="Times New Roman"/>
          <w:sz w:val="20"/>
          <w:szCs w:val="20"/>
        </w:rPr>
        <w:t xml:space="preserve"> additional activities to move learning forward</w:t>
      </w:r>
      <w:r w:rsidRPr="0090520E">
        <w:rPr>
          <w:rFonts w:ascii="Avenir Book" w:hAnsi="Avenir Book"/>
          <w:sz w:val="20"/>
          <w:szCs w:val="20"/>
        </w:rPr>
        <w:t>.</w:t>
      </w:r>
      <w:r w:rsidR="00617699">
        <w:rPr>
          <w:rFonts w:ascii="Avenir Book" w:hAnsi="Avenir Book"/>
          <w:sz w:val="20"/>
          <w:szCs w:val="20"/>
        </w:rPr>
        <w:br/>
      </w:r>
    </w:p>
    <w:p w:rsidR="0069635B" w:rsidRPr="0090520E" w:rsidRDefault="004A0993" w:rsidP="0012701C">
      <w:pPr>
        <w:spacing w:line="240" w:lineRule="auto"/>
        <w:rPr>
          <w:rFonts w:ascii="Avenir Book" w:hAnsi="Avenir Book"/>
          <w:sz w:val="20"/>
          <w:szCs w:val="20"/>
        </w:rPr>
      </w:pPr>
      <w:r w:rsidRPr="0090520E">
        <w:rPr>
          <w:rFonts w:ascii="Avenir Book" w:hAnsi="Avenir Book"/>
          <w:sz w:val="20"/>
          <w:szCs w:val="20"/>
        </w:rPr>
        <w:t xml:space="preserve"> </w:t>
      </w:r>
    </w:p>
    <w:p w:rsidR="0069635B" w:rsidRPr="00CF2DD5" w:rsidRDefault="004A0993" w:rsidP="0012701C">
      <w:pPr>
        <w:spacing w:line="240" w:lineRule="auto"/>
        <w:rPr>
          <w:rFonts w:ascii="Avenir Book" w:hAnsi="Avenir Book"/>
          <w:sz w:val="20"/>
          <w:szCs w:val="20"/>
        </w:rPr>
      </w:pPr>
      <w:r w:rsidRPr="00CF2DD5">
        <w:rPr>
          <w:rFonts w:ascii="Avenir Book" w:hAnsi="Avenir Book"/>
          <w:color w:val="F57B2F"/>
          <w:sz w:val="20"/>
          <w:szCs w:val="20"/>
        </w:rPr>
        <w:t xml:space="preserve">As teacher leaders </w:t>
      </w:r>
      <w:r w:rsidRPr="00CF2DD5">
        <w:rPr>
          <w:rFonts w:ascii="Avenir Book" w:hAnsi="Avenir Book"/>
          <w:noProof/>
          <w:color w:val="F57B2F"/>
          <w:sz w:val="20"/>
          <w:szCs w:val="20"/>
        </w:rPr>
        <w:t>facilitate</w:t>
      </w:r>
      <w:r w:rsidR="000272C9" w:rsidRPr="00CF2DD5">
        <w:rPr>
          <w:rFonts w:ascii="Avenir Book" w:hAnsi="Avenir Book"/>
          <w:noProof/>
          <w:color w:val="F57B2F"/>
          <w:sz w:val="20"/>
          <w:szCs w:val="20"/>
        </w:rPr>
        <w:t>,</w:t>
      </w:r>
      <w:r w:rsidRPr="00CF2DD5">
        <w:rPr>
          <w:rFonts w:ascii="Avenir Book" w:hAnsi="Avenir Book"/>
          <w:color w:val="F57B2F"/>
          <w:sz w:val="20"/>
          <w:szCs w:val="20"/>
        </w:rPr>
        <w:t xml:space="preserve"> they are in a continual process of formative assessment. The teacher becomes a mediator who </w:t>
      </w:r>
      <w:r w:rsidRPr="00CF2DD5">
        <w:rPr>
          <w:rFonts w:ascii="Avenir Book" w:hAnsi="Avenir Book"/>
          <w:i/>
          <w:color w:val="F57B2F"/>
          <w:sz w:val="20"/>
          <w:szCs w:val="20"/>
        </w:rPr>
        <w:t>listens deeply</w:t>
      </w:r>
      <w:r w:rsidRPr="00CF2DD5">
        <w:rPr>
          <w:rFonts w:ascii="Avenir Book" w:hAnsi="Avenir Book"/>
          <w:color w:val="F57B2F"/>
          <w:sz w:val="20"/>
          <w:szCs w:val="20"/>
        </w:rPr>
        <w:t xml:space="preserve"> and </w:t>
      </w:r>
      <w:r w:rsidRPr="00CF2DD5">
        <w:rPr>
          <w:rFonts w:ascii="Avenir Book" w:hAnsi="Avenir Book"/>
          <w:i/>
          <w:color w:val="F57B2F"/>
          <w:sz w:val="20"/>
          <w:szCs w:val="20"/>
        </w:rPr>
        <w:t xml:space="preserve">observes </w:t>
      </w:r>
      <w:r w:rsidRPr="00CF2DD5">
        <w:rPr>
          <w:rFonts w:ascii="Avenir Book" w:hAnsi="Avenir Book"/>
          <w:i/>
          <w:noProof/>
          <w:color w:val="F57B2F"/>
          <w:sz w:val="20"/>
          <w:szCs w:val="20"/>
        </w:rPr>
        <w:t>c</w:t>
      </w:r>
      <w:r w:rsidR="000272C9" w:rsidRPr="00CF2DD5">
        <w:rPr>
          <w:rFonts w:ascii="Avenir Book" w:hAnsi="Avenir Book"/>
          <w:i/>
          <w:noProof/>
          <w:color w:val="F57B2F"/>
          <w:sz w:val="20"/>
          <w:szCs w:val="20"/>
        </w:rPr>
        <w:t>areful</w:t>
      </w:r>
      <w:r w:rsidRPr="00CF2DD5">
        <w:rPr>
          <w:rFonts w:ascii="Avenir Book" w:hAnsi="Avenir Book"/>
          <w:i/>
          <w:noProof/>
          <w:color w:val="F57B2F"/>
          <w:sz w:val="20"/>
          <w:szCs w:val="20"/>
        </w:rPr>
        <w:t>ly</w:t>
      </w:r>
      <w:r w:rsidRPr="00CF2DD5">
        <w:rPr>
          <w:rFonts w:ascii="Avenir Book" w:hAnsi="Avenir Book"/>
          <w:color w:val="F57B2F"/>
          <w:sz w:val="20"/>
          <w:szCs w:val="20"/>
        </w:rPr>
        <w:t xml:space="preserve"> to understand what each student's individual learning needs are. Instructional steps are directed by the interactions between the student(s), as well as by the quality of these interactions. The visible learning that takes place as students develop higher critical thinking skills and integrate multiple modalities informs decisions for next instructional steps. As we listen </w:t>
      </w:r>
      <w:r w:rsidRPr="00CF2DD5">
        <w:rPr>
          <w:rFonts w:ascii="Avenir Book" w:hAnsi="Avenir Book"/>
          <w:noProof/>
          <w:color w:val="F57B2F"/>
          <w:sz w:val="20"/>
          <w:szCs w:val="20"/>
        </w:rPr>
        <w:t>to</w:t>
      </w:r>
      <w:r w:rsidR="000272C9" w:rsidRPr="00CF2DD5">
        <w:rPr>
          <w:rFonts w:ascii="Avenir Book" w:hAnsi="Avenir Book"/>
          <w:noProof/>
          <w:color w:val="F57B2F"/>
          <w:sz w:val="20"/>
          <w:szCs w:val="20"/>
        </w:rPr>
        <w:t>,</w:t>
      </w:r>
      <w:r w:rsidRPr="00CF2DD5">
        <w:rPr>
          <w:rFonts w:ascii="Avenir Book" w:hAnsi="Avenir Book"/>
          <w:color w:val="F57B2F"/>
          <w:sz w:val="20"/>
          <w:szCs w:val="20"/>
        </w:rPr>
        <w:t xml:space="preserve"> understand we help our students to grow. When students come up with their </w:t>
      </w:r>
      <w:r w:rsidRPr="00CF2DD5">
        <w:rPr>
          <w:rFonts w:ascii="Avenir Book" w:hAnsi="Avenir Book"/>
          <w:noProof/>
          <w:color w:val="F57B2F"/>
          <w:sz w:val="20"/>
          <w:szCs w:val="20"/>
        </w:rPr>
        <w:t>plan</w:t>
      </w:r>
      <w:r w:rsidR="000272C9" w:rsidRPr="00CF2DD5">
        <w:rPr>
          <w:rFonts w:ascii="Avenir Book" w:hAnsi="Avenir Book"/>
          <w:noProof/>
          <w:color w:val="F57B2F"/>
          <w:sz w:val="20"/>
          <w:szCs w:val="20"/>
        </w:rPr>
        <w:t>,</w:t>
      </w:r>
      <w:r w:rsidRPr="00CF2DD5">
        <w:rPr>
          <w:rFonts w:ascii="Avenir Book" w:hAnsi="Avenir Book"/>
          <w:color w:val="F57B2F"/>
          <w:sz w:val="20"/>
          <w:szCs w:val="20"/>
        </w:rPr>
        <w:t xml:space="preserve"> then there’s typically more buy-in</w:t>
      </w:r>
      <w:r w:rsidR="000272C9" w:rsidRPr="00CF2DD5">
        <w:rPr>
          <w:rFonts w:ascii="Avenir Book" w:hAnsi="Avenir Book"/>
          <w:color w:val="F57B2F"/>
          <w:sz w:val="20"/>
          <w:szCs w:val="20"/>
        </w:rPr>
        <w:t xml:space="preserve"> to the learning.</w:t>
      </w:r>
      <w:r w:rsidRPr="00CF2DD5">
        <w:rPr>
          <w:rFonts w:ascii="Avenir Book" w:hAnsi="Avenir Book"/>
          <w:color w:val="F57B2F"/>
          <w:sz w:val="20"/>
          <w:szCs w:val="20"/>
        </w:rPr>
        <w:t xml:space="preserve"> Listening in these ways allows them to think </w:t>
      </w:r>
      <w:r w:rsidRPr="00CF2DD5">
        <w:rPr>
          <w:rFonts w:ascii="Avenir Book" w:hAnsi="Avenir Book"/>
          <w:noProof/>
          <w:color w:val="F57B2F"/>
          <w:sz w:val="20"/>
          <w:szCs w:val="20"/>
        </w:rPr>
        <w:t xml:space="preserve">about </w:t>
      </w:r>
      <w:r w:rsidR="000272C9" w:rsidRPr="00CF2DD5">
        <w:rPr>
          <w:rFonts w:ascii="Avenir Book" w:hAnsi="Avenir Book"/>
          <w:noProof/>
          <w:color w:val="F57B2F"/>
          <w:sz w:val="20"/>
          <w:szCs w:val="20"/>
        </w:rPr>
        <w:t>the mean</w:t>
      </w:r>
      <w:r w:rsidRPr="00CF2DD5">
        <w:rPr>
          <w:rFonts w:ascii="Avenir Book" w:hAnsi="Avenir Book"/>
          <w:noProof/>
          <w:color w:val="F57B2F"/>
          <w:sz w:val="20"/>
          <w:szCs w:val="20"/>
        </w:rPr>
        <w:t>s to find</w:t>
      </w:r>
      <w:r w:rsidRPr="00CF2DD5">
        <w:rPr>
          <w:rFonts w:ascii="Avenir Book" w:hAnsi="Avenir Book"/>
          <w:color w:val="F57B2F"/>
          <w:sz w:val="20"/>
          <w:szCs w:val="20"/>
        </w:rPr>
        <w:t xml:space="preserve"> the issues and solve them on their own. Classrooms t</w:t>
      </w:r>
      <w:r w:rsidR="00CF2DD5" w:rsidRPr="00CF2DD5">
        <w:rPr>
          <w:rFonts w:ascii="Avenir Book" w:hAnsi="Avenir Book"/>
          <w:color w:val="F57B2F"/>
          <w:sz w:val="20"/>
          <w:szCs w:val="20"/>
        </w:rPr>
        <w:t xml:space="preserve">hat successfully include fluid </w:t>
      </w:r>
      <w:r w:rsidRPr="00CF2DD5">
        <w:rPr>
          <w:rFonts w:ascii="Avenir Book" w:hAnsi="Avenir Book"/>
          <w:color w:val="F57B2F"/>
          <w:sz w:val="20"/>
          <w:szCs w:val="20"/>
        </w:rPr>
        <w:t>formative assessment strategies are designed to welcome diversity</w:t>
      </w:r>
      <w:r w:rsidR="00CF2DD5" w:rsidRPr="00CF2DD5">
        <w:rPr>
          <w:rFonts w:ascii="Avenir Book" w:hAnsi="Avenir Book"/>
          <w:color w:val="F57B2F"/>
          <w:sz w:val="20"/>
          <w:szCs w:val="20"/>
        </w:rPr>
        <w:t xml:space="preserve"> and to address the individual </w:t>
      </w:r>
      <w:r w:rsidR="00617699">
        <w:rPr>
          <w:rFonts w:ascii="Avenir Book" w:hAnsi="Avenir Book"/>
          <w:color w:val="F57B2F"/>
          <w:sz w:val="20"/>
          <w:szCs w:val="20"/>
        </w:rPr>
        <w:br/>
      </w:r>
      <w:r w:rsidRPr="00CF2DD5">
        <w:rPr>
          <w:rFonts w:ascii="Avenir Book" w:hAnsi="Avenir Book"/>
          <w:color w:val="F57B2F"/>
          <w:sz w:val="20"/>
          <w:szCs w:val="20"/>
        </w:rPr>
        <w:t>needs of all students.</w:t>
      </w:r>
    </w:p>
    <w:p w:rsidR="0090520E" w:rsidRPr="0090520E" w:rsidRDefault="0090520E" w:rsidP="0012701C">
      <w:pPr>
        <w:spacing w:line="240" w:lineRule="auto"/>
        <w:rPr>
          <w:rFonts w:ascii="Avenir Book" w:eastAsia="Times New Roman" w:hAnsi="Avenir Book" w:cs="Times New Roman"/>
          <w:color w:val="7F7F7F" w:themeColor="text1" w:themeTint="80"/>
          <w:sz w:val="20"/>
          <w:szCs w:val="20"/>
        </w:rPr>
      </w:pPr>
      <w:bookmarkStart w:id="3" w:name="_pftt3qrlceaw" w:colFirst="0" w:colLast="0"/>
      <w:bookmarkEnd w:id="3"/>
    </w:p>
    <w:p w:rsidR="0069635B" w:rsidRPr="009C2CEE" w:rsidRDefault="00B925F5" w:rsidP="009C2CEE">
      <w:pPr>
        <w:spacing w:line="480" w:lineRule="auto"/>
        <w:jc w:val="center"/>
        <w:rPr>
          <w:rFonts w:ascii="Avenir Book" w:hAnsi="Avenir Book"/>
          <w:color w:val="BFBFBF" w:themeColor="background1" w:themeShade="BF"/>
          <w:sz w:val="20"/>
          <w:szCs w:val="20"/>
        </w:rPr>
      </w:pPr>
      <w:r w:rsidRPr="0090520E">
        <w:rPr>
          <w:rFonts w:ascii="Avenir Book" w:eastAsia="Times New Roman" w:hAnsi="Avenir Book" w:cs="Times New Roman"/>
          <w:color w:val="7F7F7F" w:themeColor="text1" w:themeTint="80"/>
          <w:sz w:val="20"/>
          <w:szCs w:val="20"/>
        </w:rPr>
        <w:t>Image Credit</w:t>
      </w:r>
    </w:p>
    <w:p w:rsidR="009C2CEE" w:rsidRDefault="004A0993" w:rsidP="009C2CEE">
      <w:pPr>
        <w:spacing w:line="480" w:lineRule="auto"/>
        <w:ind w:left="720" w:hanging="720"/>
        <w:rPr>
          <w:rFonts w:ascii="Avenir Book" w:eastAsia="Times New Roman" w:hAnsi="Avenir Book" w:cs="Times New Roman"/>
          <w:color w:val="7F7F7F" w:themeColor="text1" w:themeTint="80"/>
          <w:sz w:val="20"/>
          <w:szCs w:val="20"/>
        </w:rPr>
      </w:pPr>
      <w:r w:rsidRPr="009C2CEE">
        <w:rPr>
          <w:rFonts w:ascii="Avenir Book" w:eastAsia="Times New Roman" w:hAnsi="Avenir Book" w:cs="Times New Roman"/>
          <w:color w:val="BFBFBF" w:themeColor="background1" w:themeShade="BF"/>
          <w:sz w:val="20"/>
          <w:szCs w:val="20"/>
        </w:rPr>
        <w:t xml:space="preserve">pixabay.com free images. (2016). Retrieved from </w:t>
      </w:r>
      <w:r w:rsidR="009C2CEE" w:rsidRPr="009C2CEE">
        <w:rPr>
          <w:rFonts w:ascii="Avenir Book" w:eastAsia="Times New Roman" w:hAnsi="Avenir Book" w:cs="Times New Roman"/>
          <w:color w:val="BFBFBF" w:themeColor="background1" w:themeShade="BF"/>
          <w:sz w:val="20"/>
          <w:szCs w:val="20"/>
        </w:rPr>
        <w:t>https://pixabay.com/en/photos/?image_type=&amp;cat=&amp;min_width=&amp;min_height=&amp;q=teacher+student&amp;order=popular</w:t>
      </w:r>
    </w:p>
    <w:p w:rsidR="00C50FF3" w:rsidRPr="009C2CEE" w:rsidRDefault="009C2CEE" w:rsidP="009C2CEE">
      <w:pPr>
        <w:spacing w:line="480" w:lineRule="auto"/>
        <w:ind w:left="720" w:hanging="720"/>
        <w:jc w:val="center"/>
        <w:rPr>
          <w:rFonts w:ascii="Avenir Book" w:hAnsi="Avenir Book"/>
          <w:color w:val="BFBFBF" w:themeColor="background1" w:themeShade="BF"/>
          <w:sz w:val="20"/>
          <w:szCs w:val="20"/>
        </w:rPr>
      </w:pPr>
      <w:r>
        <w:rPr>
          <w:rFonts w:ascii="Avenir Book" w:eastAsia="Times New Roman" w:hAnsi="Avenir Book" w:cs="Times New Roman"/>
          <w:color w:val="7F7F7F" w:themeColor="text1" w:themeTint="80"/>
          <w:sz w:val="20"/>
          <w:szCs w:val="20"/>
        </w:rPr>
        <w:t>References</w:t>
      </w:r>
      <w:r w:rsidR="00B81ED9">
        <w:rPr>
          <w:rFonts w:ascii="Avenir Book" w:eastAsia="Times New Roman" w:hAnsi="Avenir Book" w:cs="Times New Roman"/>
          <w:color w:val="7F7F7F" w:themeColor="text1" w:themeTint="80"/>
          <w:sz w:val="20"/>
          <w:szCs w:val="20"/>
        </w:rPr>
        <w:t xml:space="preserve"> to Handout</w:t>
      </w:r>
    </w:p>
    <w:p w:rsidR="00C50FF3" w:rsidRPr="009C2CEE" w:rsidRDefault="00C50FF3" w:rsidP="009C2CEE">
      <w:pPr>
        <w:spacing w:line="480" w:lineRule="auto"/>
        <w:ind w:left="720" w:hanging="720"/>
        <w:rPr>
          <w:rFonts w:ascii="Avenir Book" w:hAnsi="Avenir Book"/>
          <w:color w:val="BFBFBF" w:themeColor="background1" w:themeShade="BF"/>
          <w:sz w:val="20"/>
          <w:szCs w:val="20"/>
        </w:rPr>
      </w:pPr>
      <w:r w:rsidRPr="009C2CEE">
        <w:rPr>
          <w:rFonts w:ascii="Avenir Book" w:hAnsi="Avenir Book"/>
          <w:color w:val="BFBFBF" w:themeColor="background1" w:themeShade="BF"/>
          <w:sz w:val="20"/>
          <w:szCs w:val="20"/>
        </w:rPr>
        <w:t>Picard, D. (2015). Teaching Students with Disabilities. Retrieved from https://cft.vanderbilt.edu/guides-sub-pages/disabilities/</w:t>
      </w:r>
    </w:p>
    <w:p w:rsidR="0069635B" w:rsidRPr="009C2CEE" w:rsidRDefault="00C50FF3" w:rsidP="009C2CEE">
      <w:pPr>
        <w:spacing w:line="480" w:lineRule="auto"/>
        <w:ind w:left="720" w:hanging="720"/>
        <w:rPr>
          <w:rFonts w:ascii="Avenir Book" w:hAnsi="Avenir Book"/>
          <w:color w:val="BFBFBF" w:themeColor="background1" w:themeShade="BF"/>
          <w:sz w:val="20"/>
          <w:szCs w:val="20"/>
        </w:rPr>
      </w:pPr>
      <w:r w:rsidRPr="009C2CEE">
        <w:rPr>
          <w:rFonts w:ascii="Avenir Book" w:hAnsi="Avenir Book"/>
          <w:color w:val="BFBFBF" w:themeColor="background1" w:themeShade="BF"/>
          <w:sz w:val="20"/>
          <w:szCs w:val="20"/>
        </w:rPr>
        <w:t xml:space="preserve">Stronge, J. H., Richard, H. B., &amp; Catano, R. a. N. (2016). </w:t>
      </w:r>
      <w:r w:rsidRPr="009C2CEE">
        <w:rPr>
          <w:rFonts w:ascii="Avenir Book" w:hAnsi="Avenir Book"/>
          <w:i/>
          <w:iCs/>
          <w:color w:val="BFBFBF" w:themeColor="background1" w:themeShade="BF"/>
          <w:sz w:val="20"/>
          <w:szCs w:val="20"/>
        </w:rPr>
        <w:t>Qualities of Effective Principals</w:t>
      </w:r>
      <w:r w:rsidRPr="009C2CEE">
        <w:rPr>
          <w:rFonts w:ascii="Avenir Book" w:hAnsi="Avenir Book"/>
          <w:color w:val="BFBFBF" w:themeColor="background1" w:themeShade="BF"/>
          <w:sz w:val="20"/>
          <w:szCs w:val="20"/>
        </w:rPr>
        <w:t xml:space="preserve"> . Alexandria, Virginia: ASCD. Retrieved from </w:t>
      </w:r>
      <w:r w:rsidR="004A0993" w:rsidRPr="009C2CEE">
        <w:rPr>
          <w:rFonts w:ascii="Avenir Book" w:eastAsia="Times New Roman" w:hAnsi="Avenir Book" w:cs="Times New Roman"/>
          <w:color w:val="BFBFBF" w:themeColor="background1" w:themeShade="BF"/>
          <w:sz w:val="20"/>
          <w:szCs w:val="20"/>
        </w:rPr>
        <w:t xml:space="preserve">http://www.ascd.org/publications/books/108003/chapters/Instructional-Leadership@-Supporting-Best-Practice.aspx </w:t>
      </w:r>
    </w:p>
    <w:p w:rsidR="0069635B" w:rsidRPr="009C2CEE" w:rsidRDefault="009C2CEE" w:rsidP="009C2CEE">
      <w:pPr>
        <w:spacing w:line="480" w:lineRule="auto"/>
        <w:ind w:left="720" w:hanging="720"/>
        <w:rPr>
          <w:rFonts w:ascii="Avenir Book" w:hAnsi="Avenir Book"/>
          <w:color w:val="BFBFBF" w:themeColor="background1" w:themeShade="BF"/>
          <w:sz w:val="20"/>
          <w:szCs w:val="20"/>
        </w:rPr>
      </w:pPr>
      <w:r w:rsidRPr="009C2CEE">
        <w:rPr>
          <w:rFonts w:ascii="Avenir Book" w:hAnsi="Avenir Book"/>
          <w:color w:val="BFBFBF" w:themeColor="background1" w:themeShade="BF"/>
          <w:sz w:val="20"/>
          <w:szCs w:val="20"/>
        </w:rPr>
        <w:t> Teachers First. (2016). Meeting the Need of Gifted Students in the Regular Classroom. Retrieved from http://www.teachersfirst.com/gifted_strategies.cfm</w:t>
      </w:r>
    </w:p>
    <w:sectPr w:rsidR="0069635B" w:rsidRPr="009C2CEE" w:rsidSect="00392D2A">
      <w:headerReference w:type="default" r:id="rId13"/>
      <w:pgSz w:w="12240" w:h="15840"/>
      <w:pgMar w:top="1440" w:right="1440" w:bottom="1440" w:left="1440" w:gutter="0"/>
      <w:pgNumType w:start="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FF3" w:rsidRDefault="00C50FF3">
      <w:pPr>
        <w:spacing w:line="240" w:lineRule="auto"/>
      </w:pPr>
      <w:r>
        <w:separator/>
      </w:r>
    </w:p>
  </w:endnote>
  <w:endnote w:type="continuationSeparator" w:id="0">
    <w:p w:rsidR="00C50FF3" w:rsidRDefault="00C50F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Oswald">
    <w:altName w:val="Times New Roman"/>
    <w:charset w:val="00"/>
    <w:family w:val="auto"/>
    <w:pitch w:val="default"/>
    <w:sig w:usb0="00000000" w:usb1="00000000" w:usb2="00000000" w:usb3="00000000" w:csb0="00000000" w:csb1="00000000"/>
  </w:font>
  <w:font w:name="Arial Black">
    <w:panose1 w:val="020B0A04020102020204"/>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charset w:val="00"/>
    <w:family w:val="auto"/>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FF3" w:rsidRDefault="00C50FF3">
      <w:pPr>
        <w:spacing w:line="240" w:lineRule="auto"/>
      </w:pPr>
      <w:r>
        <w:separator/>
      </w:r>
    </w:p>
  </w:footnote>
  <w:footnote w:type="continuationSeparator" w:id="0">
    <w:p w:rsidR="00C50FF3" w:rsidRDefault="00C50FF3">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F3" w:rsidRDefault="00C50FF3"/>
  <w:p w:rsidR="00C50FF3" w:rsidRDefault="00C50FF3">
    <w:r>
      <w:rPr>
        <w:rFonts w:ascii="Times New Roman" w:eastAsia="Times New Roman" w:hAnsi="Times New Roman" w:cs="Times New Roman"/>
        <w:color w:val="999999"/>
      </w:rPr>
      <w:t xml:space="preserve">STAFF MEETING HANDOUT                                                                                                           </w:t>
    </w:r>
    <w:r w:rsidR="00392D2A">
      <w:fldChar w:fldCharType="begin"/>
    </w:r>
    <w:r>
      <w:instrText>PAGE</w:instrText>
    </w:r>
    <w:r w:rsidR="00392D2A">
      <w:fldChar w:fldCharType="separate"/>
    </w:r>
    <w:r w:rsidR="00392EC7">
      <w:rPr>
        <w:noProof/>
      </w:rPr>
      <w:t>2</w:t>
    </w:r>
    <w:r w:rsidR="00392D2A">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7E2"/>
    <w:multiLevelType w:val="multilevel"/>
    <w:tmpl w:val="BE1E3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3F7A0B"/>
    <w:multiLevelType w:val="multilevel"/>
    <w:tmpl w:val="A574FC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671CD9"/>
    <w:multiLevelType w:val="multilevel"/>
    <w:tmpl w:val="CF0A6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3FB308F"/>
    <w:multiLevelType w:val="multilevel"/>
    <w:tmpl w:val="1AD85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7640E19"/>
    <w:multiLevelType w:val="multilevel"/>
    <w:tmpl w:val="3B28F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ECA399E"/>
    <w:multiLevelType w:val="multilevel"/>
    <w:tmpl w:val="50A414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1513B0F"/>
    <w:multiLevelType w:val="multilevel"/>
    <w:tmpl w:val="F7FABDA2"/>
    <w:lvl w:ilvl="0">
      <w:start w:val="1"/>
      <w:numFmt w:val="bullet"/>
      <w:lvlText w:val="●"/>
      <w:lvlJc w:val="left"/>
      <w:pPr>
        <w:ind w:left="720" w:firstLine="360"/>
      </w:pPr>
      <w:rPr>
        <w:rFonts w:ascii="Arial" w:eastAsia="Arial" w:hAnsi="Arial" w:cs="Arial"/>
        <w:color w:val="464E54"/>
        <w:sz w:val="20"/>
        <w:szCs w:val="20"/>
        <w:u w:val="none"/>
        <w:shd w:val="clear" w:color="auto" w:fill="650000"/>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7C36FAB"/>
    <w:multiLevelType w:val="multilevel"/>
    <w:tmpl w:val="A74ECD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15340CF"/>
    <w:multiLevelType w:val="multilevel"/>
    <w:tmpl w:val="F01AA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3984E18"/>
    <w:multiLevelType w:val="multilevel"/>
    <w:tmpl w:val="7DAA8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A8B043C"/>
    <w:multiLevelType w:val="multilevel"/>
    <w:tmpl w:val="27A097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9"/>
  </w:num>
  <w:num w:numId="3">
    <w:abstractNumId w:val="1"/>
  </w:num>
  <w:num w:numId="4">
    <w:abstractNumId w:val="10"/>
  </w:num>
  <w:num w:numId="5">
    <w:abstractNumId w:val="4"/>
  </w:num>
  <w:num w:numId="6">
    <w:abstractNumId w:val="8"/>
  </w:num>
  <w:num w:numId="7">
    <w:abstractNumId w:val="3"/>
  </w:num>
  <w:num w:numId="8">
    <w:abstractNumId w:val="2"/>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jE3MTE1MTEzMDc3MDZV0lEKTi0uzszPAykwrAUAfX2TXywAAAA="/>
  </w:docVars>
  <w:rsids>
    <w:rsidRoot w:val="0069635B"/>
    <w:rsid w:val="000272C9"/>
    <w:rsid w:val="00125CE5"/>
    <w:rsid w:val="0012701C"/>
    <w:rsid w:val="001C622B"/>
    <w:rsid w:val="002128F8"/>
    <w:rsid w:val="00392D2A"/>
    <w:rsid w:val="00392EC7"/>
    <w:rsid w:val="003C39A9"/>
    <w:rsid w:val="00426FB0"/>
    <w:rsid w:val="004A0993"/>
    <w:rsid w:val="0058389A"/>
    <w:rsid w:val="005E45CE"/>
    <w:rsid w:val="00617699"/>
    <w:rsid w:val="00647B21"/>
    <w:rsid w:val="0066564B"/>
    <w:rsid w:val="0069635B"/>
    <w:rsid w:val="00812064"/>
    <w:rsid w:val="008B173D"/>
    <w:rsid w:val="008C0A52"/>
    <w:rsid w:val="0090520E"/>
    <w:rsid w:val="009819A1"/>
    <w:rsid w:val="009B1107"/>
    <w:rsid w:val="009B6480"/>
    <w:rsid w:val="009C2CEE"/>
    <w:rsid w:val="00A25C75"/>
    <w:rsid w:val="00A30B64"/>
    <w:rsid w:val="00AC0445"/>
    <w:rsid w:val="00AE16F9"/>
    <w:rsid w:val="00AF10C6"/>
    <w:rsid w:val="00B3592C"/>
    <w:rsid w:val="00B81ED9"/>
    <w:rsid w:val="00B925F5"/>
    <w:rsid w:val="00C50FF3"/>
    <w:rsid w:val="00C62AFB"/>
    <w:rsid w:val="00C847A4"/>
    <w:rsid w:val="00CF2DD5"/>
    <w:rsid w:val="00D14974"/>
    <w:rsid w:val="00D83160"/>
    <w:rsid w:val="00E94180"/>
    <w:rsid w:val="00EE2E78"/>
  </w:rsids>
  <m:mathPr>
    <m:mathFont m:val="Adobe Arab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D2A"/>
  </w:style>
  <w:style w:type="paragraph" w:styleId="Heading1">
    <w:name w:val="heading 1"/>
    <w:basedOn w:val="Normal"/>
    <w:next w:val="Normal"/>
    <w:rsid w:val="00392D2A"/>
    <w:pPr>
      <w:keepNext/>
      <w:keepLines/>
      <w:spacing w:before="400" w:after="120"/>
      <w:contextualSpacing/>
      <w:outlineLvl w:val="0"/>
    </w:pPr>
    <w:rPr>
      <w:sz w:val="40"/>
      <w:szCs w:val="40"/>
    </w:rPr>
  </w:style>
  <w:style w:type="paragraph" w:styleId="Heading2">
    <w:name w:val="heading 2"/>
    <w:basedOn w:val="Normal"/>
    <w:next w:val="Normal"/>
    <w:rsid w:val="00392D2A"/>
    <w:pPr>
      <w:keepNext/>
      <w:keepLines/>
      <w:spacing w:before="360" w:after="120"/>
      <w:contextualSpacing/>
      <w:outlineLvl w:val="1"/>
    </w:pPr>
    <w:rPr>
      <w:sz w:val="32"/>
      <w:szCs w:val="32"/>
    </w:rPr>
  </w:style>
  <w:style w:type="paragraph" w:styleId="Heading3">
    <w:name w:val="heading 3"/>
    <w:basedOn w:val="Normal"/>
    <w:next w:val="Normal"/>
    <w:rsid w:val="00392D2A"/>
    <w:pPr>
      <w:keepNext/>
      <w:keepLines/>
      <w:spacing w:before="320" w:after="80"/>
      <w:contextualSpacing/>
      <w:outlineLvl w:val="2"/>
    </w:pPr>
    <w:rPr>
      <w:color w:val="434343"/>
      <w:sz w:val="28"/>
      <w:szCs w:val="28"/>
    </w:rPr>
  </w:style>
  <w:style w:type="paragraph" w:styleId="Heading4">
    <w:name w:val="heading 4"/>
    <w:basedOn w:val="Normal"/>
    <w:next w:val="Normal"/>
    <w:rsid w:val="00392D2A"/>
    <w:pPr>
      <w:keepNext/>
      <w:keepLines/>
      <w:spacing w:before="280" w:after="80"/>
      <w:contextualSpacing/>
      <w:outlineLvl w:val="3"/>
    </w:pPr>
    <w:rPr>
      <w:color w:val="666666"/>
      <w:sz w:val="24"/>
      <w:szCs w:val="24"/>
    </w:rPr>
  </w:style>
  <w:style w:type="paragraph" w:styleId="Heading5">
    <w:name w:val="heading 5"/>
    <w:basedOn w:val="Normal"/>
    <w:next w:val="Normal"/>
    <w:rsid w:val="00392D2A"/>
    <w:pPr>
      <w:keepNext/>
      <w:keepLines/>
      <w:spacing w:before="240" w:after="80"/>
      <w:contextualSpacing/>
      <w:outlineLvl w:val="4"/>
    </w:pPr>
    <w:rPr>
      <w:color w:val="666666"/>
    </w:rPr>
  </w:style>
  <w:style w:type="paragraph" w:styleId="Heading6">
    <w:name w:val="heading 6"/>
    <w:basedOn w:val="Normal"/>
    <w:next w:val="Normal"/>
    <w:rsid w:val="00392D2A"/>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392D2A"/>
    <w:pPr>
      <w:keepNext/>
      <w:keepLines/>
      <w:spacing w:after="60"/>
      <w:contextualSpacing/>
    </w:pPr>
    <w:rPr>
      <w:sz w:val="52"/>
      <w:szCs w:val="52"/>
    </w:rPr>
  </w:style>
  <w:style w:type="paragraph" w:styleId="Subtitle">
    <w:name w:val="Subtitle"/>
    <w:basedOn w:val="Normal"/>
    <w:next w:val="Normal"/>
    <w:rsid w:val="00392D2A"/>
    <w:pPr>
      <w:keepNext/>
      <w:keepLines/>
      <w:spacing w:after="320"/>
      <w:contextualSpacing/>
    </w:pPr>
    <w:rPr>
      <w:color w:val="666666"/>
      <w:sz w:val="30"/>
      <w:szCs w:val="30"/>
    </w:rPr>
  </w:style>
  <w:style w:type="table" w:customStyle="1" w:styleId="a">
    <w:basedOn w:val="TableNormal"/>
    <w:rsid w:val="00392D2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92D2A"/>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92D2A"/>
    <w:pPr>
      <w:spacing w:line="240" w:lineRule="auto"/>
    </w:pPr>
    <w:rPr>
      <w:sz w:val="20"/>
      <w:szCs w:val="20"/>
    </w:rPr>
  </w:style>
  <w:style w:type="character" w:customStyle="1" w:styleId="CommentTextChar">
    <w:name w:val="Comment Text Char"/>
    <w:basedOn w:val="DefaultParagraphFont"/>
    <w:link w:val="CommentText"/>
    <w:uiPriority w:val="99"/>
    <w:semiHidden/>
    <w:rsid w:val="00392D2A"/>
    <w:rPr>
      <w:sz w:val="20"/>
      <w:szCs w:val="20"/>
    </w:rPr>
  </w:style>
  <w:style w:type="character" w:styleId="CommentReference">
    <w:name w:val="annotation reference"/>
    <w:basedOn w:val="DefaultParagraphFont"/>
    <w:uiPriority w:val="99"/>
    <w:semiHidden/>
    <w:unhideWhenUsed/>
    <w:rsid w:val="00392D2A"/>
    <w:rPr>
      <w:sz w:val="16"/>
      <w:szCs w:val="16"/>
    </w:rPr>
  </w:style>
  <w:style w:type="paragraph" w:styleId="BalloonText">
    <w:name w:val="Balloon Text"/>
    <w:basedOn w:val="Normal"/>
    <w:link w:val="BalloonTextChar"/>
    <w:uiPriority w:val="99"/>
    <w:semiHidden/>
    <w:unhideWhenUsed/>
    <w:rsid w:val="00647B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21"/>
    <w:rPr>
      <w:rFonts w:ascii="Segoe UI" w:hAnsi="Segoe UI" w:cs="Segoe UI"/>
      <w:sz w:val="18"/>
      <w:szCs w:val="18"/>
    </w:rPr>
  </w:style>
  <w:style w:type="paragraph" w:styleId="ListParagraph">
    <w:name w:val="List Paragraph"/>
    <w:basedOn w:val="Normal"/>
    <w:uiPriority w:val="34"/>
    <w:qFormat/>
    <w:rsid w:val="00647B21"/>
    <w:pPr>
      <w:ind w:left="720"/>
      <w:contextualSpacing/>
    </w:pPr>
  </w:style>
  <w:style w:type="character" w:customStyle="1" w:styleId="apple-converted-space">
    <w:name w:val="apple-converted-space"/>
    <w:basedOn w:val="DefaultParagraphFont"/>
    <w:rsid w:val="00C847A4"/>
  </w:style>
  <w:style w:type="paragraph" w:styleId="Header">
    <w:name w:val="header"/>
    <w:basedOn w:val="Normal"/>
    <w:link w:val="HeaderChar"/>
    <w:uiPriority w:val="99"/>
    <w:unhideWhenUsed/>
    <w:rsid w:val="0090520E"/>
    <w:pPr>
      <w:tabs>
        <w:tab w:val="center" w:pos="4320"/>
        <w:tab w:val="right" w:pos="8640"/>
      </w:tabs>
      <w:spacing w:line="240" w:lineRule="auto"/>
    </w:pPr>
  </w:style>
  <w:style w:type="character" w:customStyle="1" w:styleId="HeaderChar">
    <w:name w:val="Header Char"/>
    <w:basedOn w:val="DefaultParagraphFont"/>
    <w:link w:val="Header"/>
    <w:uiPriority w:val="99"/>
    <w:rsid w:val="0090520E"/>
  </w:style>
  <w:style w:type="paragraph" w:styleId="Footer">
    <w:name w:val="footer"/>
    <w:basedOn w:val="Normal"/>
    <w:link w:val="FooterChar"/>
    <w:uiPriority w:val="99"/>
    <w:unhideWhenUsed/>
    <w:rsid w:val="0090520E"/>
    <w:pPr>
      <w:tabs>
        <w:tab w:val="center" w:pos="4320"/>
        <w:tab w:val="right" w:pos="8640"/>
      </w:tabs>
      <w:spacing w:line="240" w:lineRule="auto"/>
    </w:pPr>
  </w:style>
  <w:style w:type="character" w:customStyle="1" w:styleId="FooterChar">
    <w:name w:val="Footer Char"/>
    <w:basedOn w:val="DefaultParagraphFont"/>
    <w:link w:val="Footer"/>
    <w:uiPriority w:val="99"/>
    <w:rsid w:val="0090520E"/>
  </w:style>
  <w:style w:type="character" w:styleId="Hyperlink">
    <w:name w:val="Hyperlink"/>
    <w:basedOn w:val="DefaultParagraphFont"/>
    <w:uiPriority w:val="99"/>
    <w:unhideWhenUsed/>
    <w:rsid w:val="00C50FF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7B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21"/>
    <w:rPr>
      <w:rFonts w:ascii="Segoe UI" w:hAnsi="Segoe UI" w:cs="Segoe UI"/>
      <w:sz w:val="18"/>
      <w:szCs w:val="18"/>
    </w:rPr>
  </w:style>
  <w:style w:type="paragraph" w:styleId="ListParagraph">
    <w:name w:val="List Paragraph"/>
    <w:basedOn w:val="Normal"/>
    <w:uiPriority w:val="34"/>
    <w:qFormat/>
    <w:rsid w:val="00647B21"/>
    <w:pPr>
      <w:ind w:left="720"/>
      <w:contextualSpacing/>
    </w:pPr>
  </w:style>
  <w:style w:type="character" w:customStyle="1" w:styleId="apple-converted-space">
    <w:name w:val="apple-converted-space"/>
    <w:basedOn w:val="DefaultParagraphFont"/>
    <w:rsid w:val="00C847A4"/>
  </w:style>
  <w:style w:type="paragraph" w:styleId="Header">
    <w:name w:val="header"/>
    <w:basedOn w:val="Normal"/>
    <w:link w:val="HeaderChar"/>
    <w:uiPriority w:val="99"/>
    <w:unhideWhenUsed/>
    <w:rsid w:val="0090520E"/>
    <w:pPr>
      <w:tabs>
        <w:tab w:val="center" w:pos="4320"/>
        <w:tab w:val="right" w:pos="8640"/>
      </w:tabs>
      <w:spacing w:line="240" w:lineRule="auto"/>
    </w:pPr>
  </w:style>
  <w:style w:type="character" w:customStyle="1" w:styleId="HeaderChar">
    <w:name w:val="Header Char"/>
    <w:basedOn w:val="DefaultParagraphFont"/>
    <w:link w:val="Header"/>
    <w:uiPriority w:val="99"/>
    <w:rsid w:val="0090520E"/>
  </w:style>
  <w:style w:type="paragraph" w:styleId="Footer">
    <w:name w:val="footer"/>
    <w:basedOn w:val="Normal"/>
    <w:link w:val="FooterChar"/>
    <w:uiPriority w:val="99"/>
    <w:unhideWhenUsed/>
    <w:rsid w:val="0090520E"/>
    <w:pPr>
      <w:tabs>
        <w:tab w:val="center" w:pos="4320"/>
        <w:tab w:val="right" w:pos="8640"/>
      </w:tabs>
      <w:spacing w:line="240" w:lineRule="auto"/>
    </w:pPr>
  </w:style>
  <w:style w:type="character" w:customStyle="1" w:styleId="FooterChar">
    <w:name w:val="Footer Char"/>
    <w:basedOn w:val="DefaultParagraphFont"/>
    <w:link w:val="Footer"/>
    <w:uiPriority w:val="99"/>
    <w:rsid w:val="0090520E"/>
  </w:style>
  <w:style w:type="character" w:styleId="Hyperlink">
    <w:name w:val="Hyperlink"/>
    <w:basedOn w:val="DefaultParagraphFont"/>
    <w:uiPriority w:val="99"/>
    <w:unhideWhenUsed/>
    <w:rsid w:val="00C50FF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8931065">
      <w:bodyDiv w:val="1"/>
      <w:marLeft w:val="0"/>
      <w:marRight w:val="0"/>
      <w:marTop w:val="0"/>
      <w:marBottom w:val="0"/>
      <w:divBdr>
        <w:top w:val="none" w:sz="0" w:space="0" w:color="auto"/>
        <w:left w:val="none" w:sz="0" w:space="0" w:color="auto"/>
        <w:bottom w:val="none" w:sz="0" w:space="0" w:color="auto"/>
        <w:right w:val="none" w:sz="0" w:space="0" w:color="auto"/>
      </w:divBdr>
    </w:div>
    <w:div w:id="1523669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3779</Words>
  <Characters>21545</Characters>
  <Application>Microsoft Macintosh Word</Application>
  <DocSecurity>0</DocSecurity>
  <Lines>179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OG</dc:creator>
  <cp:lastModifiedBy>Diana Stein</cp:lastModifiedBy>
  <cp:revision>2</cp:revision>
  <cp:lastPrinted>2016-11-28T02:41:00Z</cp:lastPrinted>
  <dcterms:created xsi:type="dcterms:W3CDTF">2017-10-28T21:45:00Z</dcterms:created>
  <dcterms:modified xsi:type="dcterms:W3CDTF">2017-10-28T21:45:00Z</dcterms:modified>
</cp:coreProperties>
</file>