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EBD35"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094D9F79"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01EB87A7"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w:hAnsi="Times"/>
        </w:rPr>
      </w:pPr>
    </w:p>
    <w:p w14:paraId="43BFC8F7"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w:hAnsi="Times"/>
        </w:rPr>
      </w:pPr>
    </w:p>
    <w:p w14:paraId="2F8D8785"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6394D759"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60166FF6" w14:textId="77777777" w:rsidR="00C473A4" w:rsidRPr="00BF4FF7" w:rsidRDefault="000B6155"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BF4FF7">
        <w:rPr>
          <w:rFonts w:ascii="Times" w:hAnsi="Times"/>
        </w:rPr>
        <w:t>Vision Implementation</w:t>
      </w:r>
    </w:p>
    <w:p w14:paraId="57D20928" w14:textId="77777777" w:rsidR="00C473A4" w:rsidRPr="00BF4FF7" w:rsidRDefault="000B6155"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BF4FF7">
        <w:rPr>
          <w:rFonts w:ascii="Times" w:hAnsi="Times"/>
        </w:rPr>
        <w:t xml:space="preserve">Diana Stein </w:t>
      </w:r>
    </w:p>
    <w:p w14:paraId="2FB626BD" w14:textId="77777777" w:rsidR="00C473A4" w:rsidRPr="00BF4FF7" w:rsidRDefault="000B6155"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BF4FF7">
        <w:rPr>
          <w:rFonts w:ascii="Times" w:hAnsi="Times"/>
        </w:rPr>
        <w:t>ADMIN/510</w:t>
      </w:r>
    </w:p>
    <w:p w14:paraId="79F8E704" w14:textId="77777777" w:rsidR="00C473A4" w:rsidRPr="00BF4FF7" w:rsidRDefault="000B6155"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BF4FF7">
        <w:rPr>
          <w:rFonts w:ascii="Times" w:hAnsi="Times"/>
        </w:rPr>
        <w:t>July 18, 2016</w:t>
      </w:r>
    </w:p>
    <w:p w14:paraId="5CC373CC" w14:textId="77777777" w:rsidR="00C473A4" w:rsidRPr="00BF4FF7" w:rsidRDefault="000B6155"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BF4FF7">
        <w:rPr>
          <w:rFonts w:ascii="Times" w:hAnsi="Times"/>
        </w:rPr>
        <w:t>Russ Cornell</w:t>
      </w:r>
    </w:p>
    <w:p w14:paraId="513E2FF3"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59C26B1F" w14:textId="77777777" w:rsidR="00C473A4" w:rsidRPr="00BF4FF7" w:rsidRDefault="000B6155"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BF4FF7">
        <w:rPr>
          <w:rFonts w:ascii="Times" w:hAnsi="Times"/>
          <w:highlight w:val="yellow"/>
        </w:rPr>
        <w:t>*</w:t>
      </w:r>
      <w:r w:rsidRPr="00BF4FF7">
        <w:rPr>
          <w:rFonts w:ascii="Times" w:hAnsi="Times"/>
          <w:b/>
          <w:highlight w:val="yellow"/>
        </w:rPr>
        <w:t>Please note:</w:t>
      </w:r>
      <w:r w:rsidRPr="00BF4FF7">
        <w:rPr>
          <w:rFonts w:ascii="Times" w:hAnsi="Times"/>
          <w:highlight w:val="yellow"/>
        </w:rPr>
        <w:t xml:space="preserve"> The contents of this paper were used to create a website</w:t>
      </w:r>
      <w:r w:rsidRPr="00BF4FF7">
        <w:rPr>
          <w:rFonts w:ascii="Times" w:hAnsi="Times"/>
        </w:rPr>
        <w:t xml:space="preserve">. </w:t>
      </w:r>
    </w:p>
    <w:p w14:paraId="1294690B" w14:textId="77777777" w:rsidR="00C473A4" w:rsidRPr="00BF4FF7" w:rsidRDefault="0043032C"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Style w:val="Hyperlink"/>
          <w:rFonts w:ascii="Times" w:hAnsi="Times"/>
          <w:color w:val="auto"/>
        </w:rPr>
      </w:pPr>
      <w:hyperlink r:id="rId9" w:history="1">
        <w:r w:rsidR="000B6155" w:rsidRPr="00BF4FF7">
          <w:rPr>
            <w:rStyle w:val="Hyperlink"/>
            <w:rFonts w:ascii="Times" w:hAnsi="Times"/>
            <w:color w:val="auto"/>
          </w:rPr>
          <w:t>http://dianaartworks.wix.com/educator</w:t>
        </w:r>
      </w:hyperlink>
    </w:p>
    <w:p w14:paraId="628E8A3C" w14:textId="77777777" w:rsidR="00C473A4" w:rsidRPr="00BF4FF7" w:rsidRDefault="000B6155"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Style w:val="Hyperlink"/>
          <w:rFonts w:ascii="Times" w:hAnsi="Times"/>
          <w:color w:val="auto"/>
          <w:u w:val="none"/>
        </w:rPr>
      </w:pPr>
      <w:r w:rsidRPr="00BF4FF7">
        <w:rPr>
          <w:rStyle w:val="Hyperlink"/>
          <w:rFonts w:ascii="Times" w:hAnsi="Times"/>
          <w:color w:val="auto"/>
          <w:u w:val="none"/>
        </w:rPr>
        <w:t>Please click on the</w:t>
      </w:r>
      <w:r w:rsidRPr="00BF4FF7">
        <w:rPr>
          <w:rStyle w:val="Hyperlink"/>
          <w:rFonts w:ascii="Times" w:hAnsi="Times"/>
          <w:b/>
          <w:color w:val="auto"/>
          <w:u w:val="none"/>
        </w:rPr>
        <w:t xml:space="preserve"> Activ8PositivityBlog</w:t>
      </w:r>
      <w:r w:rsidRPr="00BF4FF7">
        <w:rPr>
          <w:rStyle w:val="Hyperlink"/>
          <w:rFonts w:ascii="Times" w:hAnsi="Times"/>
          <w:color w:val="auto"/>
          <w:u w:val="none"/>
        </w:rPr>
        <w:t xml:space="preserve"> link on the BOTTOM right to view online,</w:t>
      </w:r>
    </w:p>
    <w:p w14:paraId="115A0554" w14:textId="32D21F8C" w:rsidR="00C473A4" w:rsidRPr="00BF4FF7" w:rsidRDefault="000B6155"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BF4FF7">
        <w:rPr>
          <w:rStyle w:val="Hyperlink"/>
          <w:rFonts w:ascii="Times" w:hAnsi="Times"/>
          <w:color w:val="auto"/>
          <w:u w:val="none"/>
        </w:rPr>
        <w:t xml:space="preserve">or go directly to blog: </w:t>
      </w:r>
      <w:hyperlink r:id="rId10" w:history="1">
        <w:r w:rsidR="001A0074" w:rsidRPr="00BF4FF7">
          <w:rPr>
            <w:rStyle w:val="Hyperlink"/>
            <w:rFonts w:ascii="Times" w:hAnsi="Times"/>
          </w:rPr>
          <w:t>http://activ8positivity.blogspot.com/2016/07/leading-by-example-to-promote.html</w:t>
        </w:r>
      </w:hyperlink>
    </w:p>
    <w:p w14:paraId="58FBCF09" w14:textId="77777777" w:rsidR="001A0074" w:rsidRPr="00BF4FF7" w:rsidRDefault="001A007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458B1FB6"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054C6BCD" w14:textId="77777777" w:rsidR="00C473A4" w:rsidRPr="00BF4FF7" w:rsidRDefault="00C473A4" w:rsidP="00C47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Style w:val="Hyperlink"/>
          <w:rFonts w:ascii="Times" w:hAnsi="Times"/>
          <w:color w:val="auto"/>
          <w:u w:val="none"/>
        </w:rPr>
      </w:pPr>
    </w:p>
    <w:p w14:paraId="5FD0536A" w14:textId="77777777" w:rsidR="00C473A4" w:rsidRPr="00BF4FF7" w:rsidRDefault="00C473A4" w:rsidP="00C473A4">
      <w:pPr>
        <w:spacing w:line="480" w:lineRule="auto"/>
        <w:rPr>
          <w:rFonts w:ascii="Times" w:hAnsi="Times"/>
        </w:rPr>
      </w:pPr>
    </w:p>
    <w:p w14:paraId="561CEF56" w14:textId="15E50371" w:rsidR="00C473A4" w:rsidRPr="00BF4FF7" w:rsidRDefault="000B6155" w:rsidP="00C473A4">
      <w:pPr>
        <w:widowControl w:val="0"/>
        <w:tabs>
          <w:tab w:val="left" w:pos="220"/>
          <w:tab w:val="left" w:pos="720"/>
        </w:tabs>
        <w:autoSpaceDE w:val="0"/>
        <w:autoSpaceDN w:val="0"/>
        <w:adjustRightInd w:val="0"/>
        <w:spacing w:line="480" w:lineRule="auto"/>
        <w:jc w:val="center"/>
        <w:rPr>
          <w:rFonts w:ascii="Times" w:hAnsi="Times"/>
          <w:b/>
        </w:rPr>
      </w:pPr>
      <w:bookmarkStart w:id="0" w:name="OLE_LINK3"/>
      <w:bookmarkStart w:id="1" w:name="OLE_LINK4"/>
      <w:r w:rsidRPr="00BF4FF7">
        <w:rPr>
          <w:rFonts w:ascii="Times" w:hAnsi="Times"/>
          <w:b/>
        </w:rPr>
        <w:br w:type="page"/>
      </w:r>
    </w:p>
    <w:p w14:paraId="2F168A50" w14:textId="77777777" w:rsidR="00C473A4" w:rsidRPr="00BF4FF7" w:rsidRDefault="000B6155" w:rsidP="00C473A4">
      <w:pPr>
        <w:rPr>
          <w:rFonts w:ascii="Times" w:eastAsia="Arial" w:hAnsi="Times"/>
          <w:color w:val="FF0000"/>
        </w:rPr>
      </w:pPr>
      <w:r w:rsidRPr="00BF4FF7">
        <w:rPr>
          <w:rFonts w:ascii="Times" w:hAnsi="Times"/>
          <w:b/>
          <w:highlight w:val="yellow"/>
        </w:rPr>
        <w:lastRenderedPageBreak/>
        <w:t>CAPE #3:</w:t>
      </w:r>
      <w:r w:rsidRPr="00BF4FF7">
        <w:rPr>
          <w:rFonts w:ascii="Times" w:hAnsi="Times"/>
          <w:b/>
        </w:rPr>
        <w:t xml:space="preserve"> </w:t>
      </w:r>
      <w:r w:rsidRPr="00BF4FF7">
        <w:rPr>
          <w:rFonts w:ascii="Times" w:eastAsia="Arial" w:hAnsi="Times"/>
          <w:color w:val="FF0000"/>
        </w:rPr>
        <w:t xml:space="preserve">Leading by Example to Promote Implementation of the Vision </w:t>
      </w:r>
    </w:p>
    <w:p w14:paraId="0EC4F143" w14:textId="77777777" w:rsidR="00C473A4" w:rsidRPr="00BF4FF7" w:rsidRDefault="00C473A4" w:rsidP="00C473A4">
      <w:pPr>
        <w:rPr>
          <w:rFonts w:ascii="Times" w:hAnsi="Times"/>
        </w:rPr>
      </w:pPr>
    </w:p>
    <w:p w14:paraId="346854C8" w14:textId="77777777" w:rsidR="00C473A4" w:rsidRPr="00BF4FF7" w:rsidRDefault="000B6155" w:rsidP="00C473A4">
      <w:pPr>
        <w:rPr>
          <w:rFonts w:ascii="Times" w:eastAsia="Arial" w:hAnsi="Times"/>
          <w:color w:val="FF0000"/>
        </w:rPr>
      </w:pPr>
      <w:r w:rsidRPr="00BF4FF7">
        <w:rPr>
          <w:rFonts w:ascii="Times" w:hAnsi="Times"/>
          <w:b/>
          <w:highlight w:val="yellow"/>
        </w:rPr>
        <w:t>CAPE #4:</w:t>
      </w:r>
      <w:r w:rsidRPr="00BF4FF7">
        <w:rPr>
          <w:rFonts w:ascii="Times" w:hAnsi="Times"/>
          <w:b/>
        </w:rPr>
        <w:t xml:space="preserve"> </w:t>
      </w:r>
      <w:r w:rsidRPr="00BF4FF7">
        <w:rPr>
          <w:rFonts w:ascii="Times" w:eastAsia="Arial" w:hAnsi="Times"/>
          <w:color w:val="FF0000"/>
        </w:rPr>
        <w:t>Sharing Leadership with Others in the School Community to Help Accomplish the Vision</w:t>
      </w:r>
    </w:p>
    <w:p w14:paraId="21895466" w14:textId="77777777" w:rsidR="00C473A4" w:rsidRPr="00BF4FF7" w:rsidRDefault="00C473A4" w:rsidP="00C473A4">
      <w:pPr>
        <w:rPr>
          <w:rFonts w:ascii="Times" w:eastAsia="Arial" w:hAnsi="Times"/>
        </w:rPr>
      </w:pPr>
    </w:p>
    <w:p w14:paraId="2C779B6E" w14:textId="77777777" w:rsidR="00C473A4" w:rsidRPr="00BF4FF7" w:rsidRDefault="000B6155" w:rsidP="00C473A4">
      <w:pPr>
        <w:rPr>
          <w:rFonts w:ascii="Times" w:eastAsia="Arial" w:hAnsi="Times"/>
        </w:rPr>
      </w:pPr>
      <w:r w:rsidRPr="00BF4FF7">
        <w:rPr>
          <w:rFonts w:ascii="Times" w:hAnsi="Times"/>
          <w:b/>
          <w:highlight w:val="yellow"/>
        </w:rPr>
        <w:t>CAPE #5:</w:t>
      </w:r>
      <w:r w:rsidRPr="00BF4FF7">
        <w:rPr>
          <w:rFonts w:ascii="Times" w:hAnsi="Times"/>
          <w:b/>
        </w:rPr>
        <w:t xml:space="preserve"> </w:t>
      </w:r>
      <w:r w:rsidRPr="00BF4FF7">
        <w:rPr>
          <w:rFonts w:ascii="Times" w:eastAsia="Arial" w:hAnsi="Times"/>
          <w:color w:val="FF0000"/>
        </w:rPr>
        <w:t>Promoting Implementation of K-12 Standards, Pedagogical Skills, Effective Instructional Practices and Student Assessments for Content Instruction</w:t>
      </w:r>
    </w:p>
    <w:p w14:paraId="0392A4A7" w14:textId="77777777" w:rsidR="00C473A4" w:rsidRPr="00BF4FF7" w:rsidRDefault="00C473A4" w:rsidP="00C473A4">
      <w:pPr>
        <w:rPr>
          <w:rFonts w:ascii="Times" w:eastAsia="Arial" w:hAnsi="Times"/>
        </w:rPr>
      </w:pPr>
    </w:p>
    <w:p w14:paraId="2BC35E68" w14:textId="77777777" w:rsidR="00C473A4" w:rsidRPr="00BF4FF7" w:rsidRDefault="000B6155" w:rsidP="00C473A4">
      <w:pPr>
        <w:rPr>
          <w:rFonts w:ascii="Times" w:eastAsia="Arial" w:hAnsi="Times"/>
        </w:rPr>
      </w:pPr>
      <w:r w:rsidRPr="00BF4FF7">
        <w:rPr>
          <w:rFonts w:ascii="Times" w:hAnsi="Times"/>
          <w:b/>
          <w:highlight w:val="yellow"/>
        </w:rPr>
        <w:t>CAPE #6:</w:t>
      </w:r>
      <w:r w:rsidRPr="00BF4FF7">
        <w:rPr>
          <w:rFonts w:ascii="Times" w:hAnsi="Times"/>
          <w:b/>
        </w:rPr>
        <w:t xml:space="preserve"> </w:t>
      </w:r>
      <w:r w:rsidRPr="00BF4FF7">
        <w:rPr>
          <w:rFonts w:ascii="Times" w:eastAsia="Arial" w:hAnsi="Times"/>
          <w:color w:val="FF0000"/>
        </w:rPr>
        <w:t>Evaluating, Analyzing, and Providing Feedback on the Effectiveness of Classroom Instruction to Promote Student Learning and Teacher Professional Growth</w:t>
      </w:r>
    </w:p>
    <w:p w14:paraId="0109770E" w14:textId="77777777" w:rsidR="00C473A4" w:rsidRPr="00BF4FF7" w:rsidRDefault="00C473A4" w:rsidP="00C473A4">
      <w:pPr>
        <w:rPr>
          <w:rFonts w:ascii="Times" w:eastAsia="Arial" w:hAnsi="Times"/>
        </w:rPr>
      </w:pPr>
    </w:p>
    <w:p w14:paraId="6328FB32" w14:textId="77777777" w:rsidR="00C473A4" w:rsidRPr="00BF4FF7" w:rsidRDefault="000B6155" w:rsidP="00C473A4">
      <w:pPr>
        <w:rPr>
          <w:rFonts w:ascii="Times" w:eastAsia="Arial" w:hAnsi="Times"/>
        </w:rPr>
      </w:pPr>
      <w:r w:rsidRPr="00BF4FF7">
        <w:rPr>
          <w:rFonts w:ascii="Times" w:hAnsi="Times"/>
          <w:b/>
          <w:highlight w:val="yellow"/>
        </w:rPr>
        <w:t>CAPE #7:</w:t>
      </w:r>
      <w:r w:rsidRPr="00BF4FF7">
        <w:rPr>
          <w:rFonts w:ascii="Times" w:hAnsi="Times"/>
          <w:b/>
        </w:rPr>
        <w:t xml:space="preserve"> </w:t>
      </w:r>
      <w:r w:rsidRPr="00BF4FF7">
        <w:rPr>
          <w:rFonts w:ascii="Times" w:eastAsia="Arial" w:hAnsi="Times"/>
          <w:color w:val="FF0000"/>
        </w:rPr>
        <w:t>Demonstrating Understanding of the School and Community Context, Including the Instructional Implications of Cultural/Linguistic, Socioeconomic, and Political Factors</w:t>
      </w:r>
    </w:p>
    <w:p w14:paraId="3639A653" w14:textId="77777777" w:rsidR="00C473A4" w:rsidRPr="00BF4FF7" w:rsidRDefault="00C473A4" w:rsidP="00C473A4">
      <w:pPr>
        <w:rPr>
          <w:rFonts w:ascii="Times" w:eastAsia="Arial" w:hAnsi="Times"/>
        </w:rPr>
      </w:pPr>
    </w:p>
    <w:p w14:paraId="5CAE9871" w14:textId="77777777" w:rsidR="00C473A4" w:rsidRDefault="000B6155" w:rsidP="00C473A4">
      <w:pPr>
        <w:rPr>
          <w:rFonts w:ascii="Times" w:eastAsia="Arial" w:hAnsi="Times"/>
          <w:color w:val="FF0000"/>
        </w:rPr>
      </w:pPr>
      <w:r w:rsidRPr="00BF4FF7">
        <w:rPr>
          <w:rFonts w:ascii="Times" w:hAnsi="Times"/>
          <w:b/>
          <w:highlight w:val="yellow"/>
        </w:rPr>
        <w:t>CAPE #8:</w:t>
      </w:r>
      <w:r w:rsidRPr="00BF4FF7">
        <w:rPr>
          <w:rFonts w:ascii="Times" w:hAnsi="Times"/>
          <w:b/>
        </w:rPr>
        <w:t xml:space="preserve"> </w:t>
      </w:r>
      <w:r w:rsidRPr="00BF4FF7">
        <w:rPr>
          <w:rFonts w:ascii="Times" w:eastAsia="Arial" w:hAnsi="Times"/>
          <w:color w:val="FF0000"/>
        </w:rPr>
        <w:t>Communicating with the School Community about School wide Outcomes Data and Improvement Goals</w:t>
      </w:r>
    </w:p>
    <w:p w14:paraId="3890E592" w14:textId="77777777" w:rsidR="00343C5D" w:rsidRPr="00BF4FF7" w:rsidRDefault="00343C5D" w:rsidP="00C473A4">
      <w:pPr>
        <w:rPr>
          <w:rFonts w:ascii="Times" w:hAnsi="Times" w:cs="Arial"/>
          <w:color w:val="FF0000"/>
          <w:shd w:val="clear" w:color="auto" w:fill="FFFFFF"/>
        </w:rPr>
      </w:pPr>
    </w:p>
    <w:p w14:paraId="311AFC2C" w14:textId="77777777" w:rsidR="00C473A4" w:rsidRPr="00BF4FF7" w:rsidRDefault="00C473A4" w:rsidP="00C473A4">
      <w:pPr>
        <w:rPr>
          <w:rFonts w:ascii="Times" w:hAnsi="Times"/>
        </w:rPr>
      </w:pPr>
    </w:p>
    <w:p w14:paraId="7348E4A5" w14:textId="0DC1CF30" w:rsidR="00C473A4" w:rsidRDefault="00343C5D" w:rsidP="00343C5D">
      <w:pPr>
        <w:jc w:val="center"/>
        <w:rPr>
          <w:rFonts w:ascii="Times" w:hAnsi="Times"/>
          <w:b/>
        </w:rPr>
      </w:pPr>
      <w:r w:rsidRPr="00BF4FF7">
        <w:rPr>
          <w:rFonts w:ascii="Times" w:hAnsi="Times"/>
          <w:b/>
        </w:rPr>
        <w:t>Introduction</w:t>
      </w:r>
    </w:p>
    <w:p w14:paraId="5F361357" w14:textId="77777777" w:rsidR="00343C5D" w:rsidRPr="00BF4FF7" w:rsidRDefault="00343C5D" w:rsidP="00343C5D">
      <w:pPr>
        <w:jc w:val="center"/>
        <w:rPr>
          <w:rFonts w:ascii="Times" w:hAnsi="Times"/>
        </w:rPr>
      </w:pPr>
    </w:p>
    <w:p w14:paraId="4E7884C7" w14:textId="77777777" w:rsidR="00C473A4" w:rsidRPr="00BF4FF7" w:rsidRDefault="000B6155" w:rsidP="00C473A4">
      <w:pPr>
        <w:widowControl w:val="0"/>
        <w:autoSpaceDE w:val="0"/>
        <w:autoSpaceDN w:val="0"/>
        <w:adjustRightInd w:val="0"/>
        <w:spacing w:line="480" w:lineRule="auto"/>
        <w:jc w:val="center"/>
        <w:rPr>
          <w:rFonts w:ascii="Times" w:hAnsi="Times" w:cs="Arial"/>
          <w:i/>
        </w:rPr>
      </w:pPr>
      <w:r w:rsidRPr="00BF4FF7">
        <w:rPr>
          <w:rFonts w:ascii="Times" w:hAnsi="Times"/>
        </w:rPr>
        <w:t>“</w:t>
      </w:r>
      <w:r w:rsidRPr="00BF4FF7">
        <w:rPr>
          <w:rFonts w:ascii="Times" w:hAnsi="Times" w:cs="Arial"/>
        </w:rPr>
        <w:t xml:space="preserve">To passionately serve, respectfully communicate, </w:t>
      </w:r>
      <w:r w:rsidRPr="00BF4FF7">
        <w:rPr>
          <w:rFonts w:ascii="Times" w:hAnsi="Times" w:cs="Arial"/>
        </w:rPr>
        <w:br/>
        <w:t>and joyfully partner for student success”</w:t>
      </w:r>
      <w:r w:rsidRPr="00BF4FF7">
        <w:rPr>
          <w:rFonts w:ascii="Times" w:hAnsi="Times" w:cs="Arial"/>
          <w:i/>
        </w:rPr>
        <w:t xml:space="preserve"> </w:t>
      </w:r>
      <w:r w:rsidRPr="00BF4FF7">
        <w:rPr>
          <w:rFonts w:ascii="Times" w:hAnsi="Times" w:cs="Arial"/>
          <w:i/>
        </w:rPr>
        <w:br/>
        <w:t>– Vision, The Classical Academy (2014)</w:t>
      </w:r>
    </w:p>
    <w:p w14:paraId="008AA36F" w14:textId="77777777" w:rsidR="00C473A4" w:rsidRPr="00BF4FF7" w:rsidRDefault="00C473A4" w:rsidP="00C473A4">
      <w:pPr>
        <w:widowControl w:val="0"/>
        <w:autoSpaceDE w:val="0"/>
        <w:autoSpaceDN w:val="0"/>
        <w:adjustRightInd w:val="0"/>
        <w:spacing w:line="480" w:lineRule="auto"/>
        <w:rPr>
          <w:rFonts w:ascii="Times" w:hAnsi="Times"/>
        </w:rPr>
      </w:pPr>
    </w:p>
    <w:p w14:paraId="61AC8455" w14:textId="77777777" w:rsidR="00C473A4" w:rsidRPr="00BF4FF7" w:rsidRDefault="000B6155" w:rsidP="00C473A4">
      <w:pPr>
        <w:widowControl w:val="0"/>
        <w:autoSpaceDE w:val="0"/>
        <w:autoSpaceDN w:val="0"/>
        <w:adjustRightInd w:val="0"/>
        <w:spacing w:line="480" w:lineRule="auto"/>
        <w:ind w:firstLine="360"/>
        <w:rPr>
          <w:rFonts w:ascii="Times" w:hAnsi="Times" w:cs="Lato-Regular"/>
        </w:rPr>
      </w:pPr>
      <w:r w:rsidRPr="00BF4FF7">
        <w:rPr>
          <w:rFonts w:ascii="Times" w:eastAsia="Arial" w:hAnsi="Times"/>
        </w:rPr>
        <w:t xml:space="preserve">The principal leads by example to promote the implementation of the shared vision united by shared expectations, ethics, and core values. Expectations of personal and professional ethics and values of the school </w:t>
      </w:r>
      <w:r w:rsidRPr="00BF4FF7">
        <w:rPr>
          <w:rFonts w:ascii="Times" w:hAnsi="Times" w:cs="Lato-Regular"/>
        </w:rPr>
        <w:t>include being open to a dynamic, collaborative, teacher-driven school improvement where teachers have the freedom to design and integrate their curriculum and practices. Innovate for the equity and advancement of all learners is to passionately serve, respectfully communicate, and joyfully partner for student success (The Classical Academy, 2014).  </w:t>
      </w:r>
    </w:p>
    <w:p w14:paraId="325D94C3" w14:textId="77777777" w:rsidR="00C473A4" w:rsidRPr="00BF4FF7" w:rsidRDefault="000B6155" w:rsidP="00C473A4">
      <w:pPr>
        <w:widowControl w:val="0"/>
        <w:autoSpaceDE w:val="0"/>
        <w:autoSpaceDN w:val="0"/>
        <w:adjustRightInd w:val="0"/>
        <w:spacing w:line="480" w:lineRule="auto"/>
        <w:ind w:firstLine="360"/>
        <w:rPr>
          <w:rFonts w:ascii="Times" w:hAnsi="Times"/>
        </w:rPr>
      </w:pPr>
      <w:r w:rsidRPr="00BF4FF7">
        <w:rPr>
          <w:rFonts w:ascii="Times" w:hAnsi="Times"/>
        </w:rPr>
        <w:t xml:space="preserve">Visionary leaders encourage exemplary professional development programs, dialog, and promote inquiry and problem-solving approaches. This requires the principal to be </w:t>
      </w:r>
      <w:r w:rsidRPr="00BF4FF7">
        <w:rPr>
          <w:rFonts w:ascii="Times" w:hAnsi="Times"/>
        </w:rPr>
        <w:lastRenderedPageBreak/>
        <w:t>skilled in tapping into the skills, knowledge, and experience of each teacher leader to build dynamic relationships invested in positive growth, individually and collectively.</w:t>
      </w:r>
    </w:p>
    <w:p w14:paraId="4B20C0A6" w14:textId="599966CD" w:rsidR="00C473A4" w:rsidRPr="00BF4FF7" w:rsidRDefault="000B6155" w:rsidP="00C473A4">
      <w:pPr>
        <w:widowControl w:val="0"/>
        <w:autoSpaceDE w:val="0"/>
        <w:autoSpaceDN w:val="0"/>
        <w:adjustRightInd w:val="0"/>
        <w:spacing w:line="480" w:lineRule="auto"/>
        <w:ind w:firstLine="360"/>
        <w:rPr>
          <w:rFonts w:ascii="Times" w:hAnsi="Times"/>
        </w:rPr>
      </w:pPr>
      <w:r w:rsidRPr="00BF4FF7">
        <w:rPr>
          <w:rFonts w:ascii="Times" w:hAnsi="Times"/>
        </w:rPr>
        <w:t xml:space="preserve">Meaningful learning experiences are built upon shared beliefs, practices, and contexts. Beliefs about equity and issues related to race, diversity, and access are built into the equation of how to </w:t>
      </w:r>
      <w:r w:rsidRPr="00BF4FF7">
        <w:rPr>
          <w:rFonts w:ascii="Times" w:hAnsi="Times"/>
          <w:i/>
        </w:rPr>
        <w:t>create</w:t>
      </w:r>
      <w:r w:rsidRPr="00BF4FF7">
        <w:rPr>
          <w:rFonts w:ascii="Times" w:hAnsi="Times"/>
        </w:rPr>
        <w:t xml:space="preserve"> an inclusive learning community, despite intrinsic and economic challenges. Removing </w:t>
      </w:r>
      <w:r w:rsidRPr="00BF4FF7">
        <w:rPr>
          <w:rFonts w:ascii="Times" w:hAnsi="Times" w:cs="Arial"/>
        </w:rPr>
        <w:t>potential barriers to accomplishing the vision and plans requires the school and the community to work together to get beyond these barriers.</w:t>
      </w:r>
      <w:r w:rsidR="0043032C">
        <w:rPr>
          <w:rFonts w:ascii="Times" w:hAnsi="Times" w:cs="Arial"/>
        </w:rPr>
        <w:t xml:space="preserve"> Barriers include limited funding, resistant attitudes toward change, limited time, resistance to reflecting (taking ownership), or teacher resistance to working collaboratively. Strategies for sharing best practices and bringing all stakeholders together</w:t>
      </w:r>
      <w:r w:rsidR="006A1278">
        <w:rPr>
          <w:rFonts w:ascii="Times" w:hAnsi="Times" w:cs="Arial"/>
        </w:rPr>
        <w:t xml:space="preserve">, expectations for personal and professional ethics and values, and working together to build capacity to support the school vision and leadership at the school site </w:t>
      </w:r>
      <w:r w:rsidR="0043032C">
        <w:rPr>
          <w:rFonts w:ascii="Times" w:hAnsi="Times" w:cs="Arial"/>
        </w:rPr>
        <w:t xml:space="preserve">will be discussed within this </w:t>
      </w:r>
      <w:r w:rsidR="00343C5D">
        <w:rPr>
          <w:rFonts w:ascii="Times" w:hAnsi="Times" w:cs="Arial"/>
        </w:rPr>
        <w:t>paper</w:t>
      </w:r>
      <w:r w:rsidR="006A1278">
        <w:rPr>
          <w:rFonts w:ascii="Times" w:hAnsi="Times" w:cs="Arial"/>
        </w:rPr>
        <w:t xml:space="preserve"> posting. </w:t>
      </w:r>
    </w:p>
    <w:p w14:paraId="428B88E8" w14:textId="77777777" w:rsidR="00C473A4" w:rsidRPr="00BF4FF7" w:rsidRDefault="00C473A4" w:rsidP="00C473A4">
      <w:pPr>
        <w:widowControl w:val="0"/>
        <w:autoSpaceDE w:val="0"/>
        <w:autoSpaceDN w:val="0"/>
        <w:adjustRightInd w:val="0"/>
        <w:spacing w:line="480" w:lineRule="auto"/>
        <w:jc w:val="center"/>
        <w:rPr>
          <w:rFonts w:ascii="Times" w:hAnsi="Times" w:cs="Arial"/>
          <w:b/>
        </w:rPr>
      </w:pPr>
    </w:p>
    <w:p w14:paraId="7E0FF5A2" w14:textId="77777777" w:rsidR="00C473A4" w:rsidRPr="00BF4FF7" w:rsidRDefault="000B6155" w:rsidP="00C473A4">
      <w:pPr>
        <w:widowControl w:val="0"/>
        <w:autoSpaceDE w:val="0"/>
        <w:autoSpaceDN w:val="0"/>
        <w:adjustRightInd w:val="0"/>
        <w:spacing w:line="480" w:lineRule="auto"/>
        <w:jc w:val="center"/>
        <w:rPr>
          <w:rFonts w:ascii="Times" w:hAnsi="Times" w:cs="Arial"/>
          <w:b/>
        </w:rPr>
      </w:pPr>
      <w:r w:rsidRPr="00BF4FF7">
        <w:rPr>
          <w:rFonts w:ascii="Times" w:hAnsi="Times" w:cs="Arial"/>
          <w:b/>
        </w:rPr>
        <w:t>Promoting Diversity, Inclusion, and Equal Access</w:t>
      </w:r>
    </w:p>
    <w:p w14:paraId="454F4163" w14:textId="2974A955" w:rsidR="00C473A4" w:rsidRPr="00BF4FF7" w:rsidRDefault="000B6155" w:rsidP="00C473A4">
      <w:pPr>
        <w:widowControl w:val="0"/>
        <w:autoSpaceDE w:val="0"/>
        <w:autoSpaceDN w:val="0"/>
        <w:adjustRightInd w:val="0"/>
        <w:spacing w:line="480" w:lineRule="auto"/>
        <w:ind w:firstLine="720"/>
        <w:rPr>
          <w:rFonts w:ascii="Times" w:hAnsi="Times"/>
        </w:rPr>
      </w:pPr>
      <w:r w:rsidRPr="00BF4FF7">
        <w:rPr>
          <w:rFonts w:ascii="Times" w:hAnsi="Times"/>
        </w:rPr>
        <w:t>Creating an inclusive learning community requires creative problem solving. The vision of the school must be explicitly centered on the students and focused on how the students learn best. The nature of the learners, measurement of learning outcomes, instructional leadership, instructional organization, and implementation must account for and accommodate individual differences. Positive implications of instructional processes must be organizationally modeled within school-wide daily practices.</w:t>
      </w:r>
    </w:p>
    <w:p w14:paraId="0C8C3E6C" w14:textId="28ED403B" w:rsidR="00C473A4" w:rsidRDefault="000B6155" w:rsidP="00C473A4">
      <w:pPr>
        <w:widowControl w:val="0"/>
        <w:autoSpaceDE w:val="0"/>
        <w:autoSpaceDN w:val="0"/>
        <w:adjustRightInd w:val="0"/>
        <w:spacing w:line="480" w:lineRule="auto"/>
        <w:ind w:firstLine="720"/>
        <w:rPr>
          <w:rFonts w:ascii="Times" w:hAnsi="Times" w:cs="Times"/>
        </w:rPr>
      </w:pPr>
      <w:r w:rsidRPr="00BF4FF7">
        <w:rPr>
          <w:rFonts w:ascii="Times" w:hAnsi="Times" w:cs="Arial"/>
        </w:rPr>
        <w:t xml:space="preserve">The model must move beyond a set process, rather it must behave as a synergistic, living organism fulfilling a diverse group of needs. Navigating how to accurately </w:t>
      </w:r>
      <w:r w:rsidRPr="00BF4FF7">
        <w:rPr>
          <w:rFonts w:ascii="Times" w:hAnsi="Times" w:cs="Arial"/>
        </w:rPr>
        <w:lastRenderedPageBreak/>
        <w:t>measure success while meeting diverse and changing needs requires mixed abilities and expertise of everyone involved in the teaching process, including teachers, parents, and the entire school community. Positive, safe, inclusive learning environments, with multiple and flexible delivery options, safety constraints and supports are required for all with equal access. Expectations and timelines for meeting incremental goals will remain fluid to some degree, depending on the scope and sequence of the programming under analysis. Improving instructional design, implementation, and analysis requires visionary instructional leadership.</w:t>
      </w:r>
      <w:r w:rsidR="00011726">
        <w:rPr>
          <w:rFonts w:ascii="Times" w:hAnsi="Times" w:cs="Arial"/>
        </w:rPr>
        <w:t xml:space="preserve"> </w:t>
      </w:r>
      <w:r w:rsidR="00011726" w:rsidRPr="00011726">
        <w:rPr>
          <w:rFonts w:ascii="Times" w:hAnsi="Times" w:cs="Times"/>
        </w:rPr>
        <w:t>The following fundamental truths must be universally shared:</w:t>
      </w:r>
    </w:p>
    <w:p w14:paraId="30C5D793" w14:textId="630C9CA9" w:rsidR="00011726" w:rsidRDefault="00011726" w:rsidP="00011726">
      <w:pPr>
        <w:widowControl w:val="0"/>
        <w:autoSpaceDE w:val="0"/>
        <w:autoSpaceDN w:val="0"/>
        <w:adjustRightInd w:val="0"/>
        <w:spacing w:line="480" w:lineRule="auto"/>
        <w:rPr>
          <w:rFonts w:ascii="Times" w:hAnsi="Times" w:cs="Arial"/>
        </w:rPr>
      </w:pPr>
      <w:r>
        <w:rPr>
          <w:rFonts w:ascii="Times" w:hAnsi="Times" w:cs="Arial"/>
          <w:noProof/>
        </w:rPr>
        <w:drawing>
          <wp:inline distT="0" distB="0" distL="0" distR="0" wp14:anchorId="6541CA56" wp14:editId="54F8ACDE">
            <wp:extent cx="5475605" cy="2881630"/>
            <wp:effectExtent l="0" t="0" r="10795" b="0"/>
            <wp:docPr id="2" name="Picture 2" descr="Macintosh HD:Users:diana:Desktop:ADMIN/510:EveryoneLear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ana:Desktop:ADMIN/510:EveryoneLear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5605" cy="2881630"/>
                    </a:xfrm>
                    <a:prstGeom prst="rect">
                      <a:avLst/>
                    </a:prstGeom>
                    <a:noFill/>
                    <a:ln>
                      <a:noFill/>
                    </a:ln>
                  </pic:spPr>
                </pic:pic>
              </a:graphicData>
            </a:graphic>
          </wp:inline>
        </w:drawing>
      </w:r>
    </w:p>
    <w:p w14:paraId="75E2DB54" w14:textId="2EC9FE13" w:rsidR="00011726" w:rsidRPr="00011726" w:rsidRDefault="00011726" w:rsidP="00011726">
      <w:pPr>
        <w:widowControl w:val="0"/>
        <w:autoSpaceDE w:val="0"/>
        <w:autoSpaceDN w:val="0"/>
        <w:adjustRightInd w:val="0"/>
        <w:spacing w:line="480" w:lineRule="auto"/>
        <w:jc w:val="right"/>
        <w:rPr>
          <w:rFonts w:ascii="Times" w:hAnsi="Times" w:cs="Arial"/>
        </w:rPr>
      </w:pPr>
      <w:r w:rsidRPr="00011726">
        <w:rPr>
          <w:rFonts w:ascii="Times" w:hAnsi="Times" w:cs="Arial"/>
          <w:color w:val="262626"/>
        </w:rPr>
        <w:t>(Richardson, 2015)</w:t>
      </w:r>
    </w:p>
    <w:p w14:paraId="7B436556" w14:textId="77777777" w:rsidR="00C473A4" w:rsidRPr="00BF4FF7" w:rsidRDefault="000B6155" w:rsidP="00C473A4">
      <w:pPr>
        <w:spacing w:line="480" w:lineRule="auto"/>
        <w:ind w:firstLine="720"/>
        <w:rPr>
          <w:rFonts w:ascii="Times" w:hAnsi="Times"/>
        </w:rPr>
      </w:pPr>
      <w:r w:rsidRPr="00BF4FF7">
        <w:rPr>
          <w:rFonts w:ascii="Times" w:hAnsi="Times" w:cs="Arial"/>
        </w:rPr>
        <w:t xml:space="preserve">Action Research </w:t>
      </w:r>
      <w:r w:rsidRPr="00BF4FF7">
        <w:rPr>
          <w:rFonts w:ascii="Times" w:hAnsi="Times"/>
        </w:rPr>
        <w:t>is a method used for improving practice. It involves action, evaluation, and critical reflection and – based on measurable evidence gathered – changes in practice are then implemented once the driving question has been identified.</w:t>
      </w:r>
      <w:bookmarkStart w:id="2" w:name="_GoBack"/>
      <w:bookmarkEnd w:id="2"/>
    </w:p>
    <w:p w14:paraId="6393859B" w14:textId="77777777" w:rsidR="00C473A4" w:rsidRPr="00BF4FF7" w:rsidRDefault="000B6155" w:rsidP="00C473A4">
      <w:pPr>
        <w:widowControl w:val="0"/>
        <w:autoSpaceDE w:val="0"/>
        <w:autoSpaceDN w:val="0"/>
        <w:adjustRightInd w:val="0"/>
        <w:spacing w:line="480" w:lineRule="auto"/>
        <w:ind w:firstLine="720"/>
        <w:rPr>
          <w:rFonts w:ascii="Times" w:hAnsi="Times" w:cs="Arial"/>
        </w:rPr>
      </w:pPr>
      <w:r w:rsidRPr="00BF4FF7">
        <w:rPr>
          <w:rFonts w:ascii="Times" w:hAnsi="Times" w:cs="Arial"/>
        </w:rPr>
        <w:t xml:space="preserve"> The ADDIE model is a popular instructional design model that has a step-by-step process that helps create effective instruction. Almost all instructional design models contain core elements of the ADDIE (Dempsey &amp; Reiser, 2012). The ADDIE model has </w:t>
      </w:r>
      <w:r w:rsidRPr="00BF4FF7">
        <w:rPr>
          <w:rFonts w:ascii="Times" w:hAnsi="Times" w:cs="Arial"/>
        </w:rPr>
        <w:lastRenderedPageBreak/>
        <w:t>become a popular term used to describe a systematic approach to instructional design (Dempsey &amp; Reiser, 2012) (Allen, 2013). The ADDIE model revolves around the following five components shown in the graphic organizer below:</w:t>
      </w:r>
    </w:p>
    <w:p w14:paraId="2D7984C5" w14:textId="77777777" w:rsidR="00C473A4" w:rsidRPr="00BF4FF7" w:rsidRDefault="000B6155" w:rsidP="00C473A4">
      <w:pPr>
        <w:widowControl w:val="0"/>
        <w:autoSpaceDE w:val="0"/>
        <w:autoSpaceDN w:val="0"/>
        <w:adjustRightInd w:val="0"/>
        <w:spacing w:line="480" w:lineRule="auto"/>
        <w:rPr>
          <w:rFonts w:ascii="Times" w:hAnsi="Times" w:cs="Arial"/>
        </w:rPr>
      </w:pPr>
      <w:r w:rsidRPr="00BF4FF7">
        <w:rPr>
          <w:rFonts w:ascii="Times" w:hAnsi="Times" w:cs="Arial"/>
        </w:rPr>
        <w:t> </w:t>
      </w:r>
    </w:p>
    <w:p w14:paraId="29E73DE7" w14:textId="77777777" w:rsidR="00C473A4" w:rsidRPr="00BF4FF7" w:rsidRDefault="000B6155" w:rsidP="00C473A4">
      <w:pPr>
        <w:widowControl w:val="0"/>
        <w:autoSpaceDE w:val="0"/>
        <w:autoSpaceDN w:val="0"/>
        <w:adjustRightInd w:val="0"/>
        <w:spacing w:line="480" w:lineRule="auto"/>
        <w:ind w:left="1350"/>
        <w:rPr>
          <w:rFonts w:ascii="Times" w:hAnsi="Times" w:cs="Arial"/>
        </w:rPr>
      </w:pPr>
      <w:r w:rsidRPr="00BF4FF7">
        <w:rPr>
          <w:rFonts w:ascii="Times" w:hAnsi="Times" w:cs="Arial"/>
          <w:noProof/>
        </w:rPr>
        <w:drawing>
          <wp:inline distT="0" distB="0" distL="0" distR="0" wp14:anchorId="466195DF" wp14:editId="28BF5FA2">
            <wp:extent cx="3923414" cy="294256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924338" cy="2943254"/>
                    </a:xfrm>
                    <a:prstGeom prst="rect">
                      <a:avLst/>
                    </a:prstGeom>
                    <a:noFill/>
                    <a:ln>
                      <a:noFill/>
                    </a:ln>
                  </pic:spPr>
                </pic:pic>
              </a:graphicData>
            </a:graphic>
          </wp:inline>
        </w:drawing>
      </w:r>
    </w:p>
    <w:p w14:paraId="273E9392" w14:textId="77777777" w:rsidR="00C473A4" w:rsidRPr="00BF4FF7" w:rsidRDefault="00C473A4" w:rsidP="00C473A4">
      <w:pPr>
        <w:widowControl w:val="0"/>
        <w:autoSpaceDE w:val="0"/>
        <w:autoSpaceDN w:val="0"/>
        <w:adjustRightInd w:val="0"/>
        <w:spacing w:line="480" w:lineRule="auto"/>
        <w:ind w:left="1350"/>
        <w:jc w:val="center"/>
        <w:rPr>
          <w:rFonts w:ascii="Times" w:hAnsi="Times" w:cs="Arial"/>
        </w:rPr>
      </w:pPr>
    </w:p>
    <w:p w14:paraId="26B01AE9" w14:textId="59B8FD57" w:rsidR="00C473A4" w:rsidRPr="00BF4FF7" w:rsidRDefault="000B6155" w:rsidP="00C473A4">
      <w:pPr>
        <w:widowControl w:val="0"/>
        <w:autoSpaceDE w:val="0"/>
        <w:autoSpaceDN w:val="0"/>
        <w:adjustRightInd w:val="0"/>
        <w:spacing w:line="480" w:lineRule="auto"/>
        <w:jc w:val="center"/>
        <w:rPr>
          <w:rFonts w:ascii="Times" w:hAnsi="Times" w:cs="Arial"/>
          <w:b/>
        </w:rPr>
      </w:pPr>
      <w:r w:rsidRPr="00BF4FF7">
        <w:rPr>
          <w:rFonts w:ascii="Times" w:hAnsi="Times" w:cs="Arial"/>
          <w:b/>
          <w:color w:val="FF0000"/>
        </w:rPr>
        <w:t>A</w:t>
      </w:r>
      <w:r w:rsidRPr="00BF4FF7">
        <w:rPr>
          <w:rFonts w:ascii="Times" w:hAnsi="Times" w:cs="Arial"/>
        </w:rPr>
        <w:t>nalyze</w:t>
      </w:r>
      <w:r w:rsidRPr="00BF4FF7">
        <w:rPr>
          <w:rFonts w:ascii="Times" w:hAnsi="Times" w:cs="Arial"/>
          <w:b/>
        </w:rPr>
        <w:t xml:space="preserve">  </w:t>
      </w:r>
      <w:r w:rsidRPr="00FF35A2">
        <w:rPr>
          <w:rFonts w:ascii="Times" w:hAnsi="Times" w:cs="Arial"/>
          <w:b/>
          <w:color w:val="99CC00"/>
        </w:rPr>
        <w:t>&gt;</w:t>
      </w:r>
      <w:r w:rsidRPr="00BF4FF7">
        <w:rPr>
          <w:rFonts w:ascii="Times" w:hAnsi="Times" w:cs="Arial"/>
          <w:b/>
        </w:rPr>
        <w:t xml:space="preserve"> </w:t>
      </w:r>
      <w:r w:rsidRPr="00BF4FF7">
        <w:rPr>
          <w:rFonts w:ascii="Times" w:hAnsi="Times" w:cs="Arial"/>
          <w:b/>
          <w:color w:val="FF0000"/>
        </w:rPr>
        <w:t>D</w:t>
      </w:r>
      <w:r w:rsidRPr="00BF4FF7">
        <w:rPr>
          <w:rFonts w:ascii="Times" w:hAnsi="Times" w:cs="Arial"/>
        </w:rPr>
        <w:t xml:space="preserve">esign </w:t>
      </w:r>
      <w:r w:rsidR="00FF35A2" w:rsidRPr="00FF35A2">
        <w:rPr>
          <w:rFonts w:ascii="Times" w:hAnsi="Times" w:cs="Arial"/>
          <w:b/>
          <w:color w:val="99CC00"/>
        </w:rPr>
        <w:t>&gt;</w:t>
      </w:r>
      <w:r w:rsidRPr="00BF4FF7">
        <w:rPr>
          <w:rFonts w:ascii="Times" w:hAnsi="Times" w:cs="Arial"/>
        </w:rPr>
        <w:t xml:space="preserve"> </w:t>
      </w:r>
      <w:r w:rsidRPr="00BF4FF7">
        <w:rPr>
          <w:rFonts w:ascii="Times" w:hAnsi="Times" w:cs="Arial"/>
          <w:b/>
          <w:color w:val="FF0000"/>
        </w:rPr>
        <w:t>D</w:t>
      </w:r>
      <w:r w:rsidRPr="00BF4FF7">
        <w:rPr>
          <w:rFonts w:ascii="Times" w:hAnsi="Times" w:cs="Arial"/>
        </w:rPr>
        <w:t xml:space="preserve">evelop </w:t>
      </w:r>
      <w:r w:rsidR="00FF35A2" w:rsidRPr="00FF35A2">
        <w:rPr>
          <w:rFonts w:ascii="Times" w:hAnsi="Times" w:cs="Arial"/>
          <w:b/>
          <w:color w:val="99CC00"/>
        </w:rPr>
        <w:t>&gt;</w:t>
      </w:r>
      <w:r w:rsidRPr="00BF4FF7">
        <w:rPr>
          <w:rFonts w:ascii="Times" w:hAnsi="Times" w:cs="Arial"/>
          <w:b/>
        </w:rPr>
        <w:t xml:space="preserve"> </w:t>
      </w:r>
      <w:r w:rsidRPr="00BF4FF7">
        <w:rPr>
          <w:rFonts w:ascii="Times" w:hAnsi="Times" w:cs="Arial"/>
          <w:b/>
          <w:color w:val="FF0000"/>
        </w:rPr>
        <w:t>I</w:t>
      </w:r>
      <w:r w:rsidRPr="00BF4FF7">
        <w:rPr>
          <w:rFonts w:ascii="Times" w:hAnsi="Times" w:cs="Arial"/>
        </w:rPr>
        <w:t>mplement</w:t>
      </w:r>
      <w:r w:rsidRPr="00FF35A2">
        <w:rPr>
          <w:rFonts w:ascii="Times" w:hAnsi="Times" w:cs="Arial"/>
          <w:b/>
        </w:rPr>
        <w:t xml:space="preserve"> </w:t>
      </w:r>
      <w:r w:rsidR="00FF35A2" w:rsidRPr="00FF35A2">
        <w:rPr>
          <w:rFonts w:ascii="Times" w:hAnsi="Times" w:cs="Arial"/>
          <w:b/>
          <w:color w:val="99CC00"/>
        </w:rPr>
        <w:t>&gt;</w:t>
      </w:r>
      <w:r w:rsidRPr="00BF4FF7">
        <w:rPr>
          <w:rFonts w:ascii="Times" w:hAnsi="Times" w:cs="Arial"/>
        </w:rPr>
        <w:t xml:space="preserve"> </w:t>
      </w:r>
      <w:r w:rsidRPr="00BF4FF7">
        <w:rPr>
          <w:rFonts w:ascii="Times" w:hAnsi="Times" w:cs="Arial"/>
          <w:b/>
          <w:color w:val="FF0000"/>
        </w:rPr>
        <w:t>E</w:t>
      </w:r>
      <w:r w:rsidRPr="00BF4FF7">
        <w:rPr>
          <w:rFonts w:ascii="Times" w:hAnsi="Times" w:cs="Arial"/>
        </w:rPr>
        <w:t>valuate</w:t>
      </w:r>
    </w:p>
    <w:p w14:paraId="4D053270" w14:textId="77777777" w:rsidR="00C473A4" w:rsidRPr="00BF4FF7" w:rsidRDefault="00C473A4" w:rsidP="00C473A4">
      <w:pPr>
        <w:widowControl w:val="0"/>
        <w:autoSpaceDE w:val="0"/>
        <w:autoSpaceDN w:val="0"/>
        <w:adjustRightInd w:val="0"/>
        <w:spacing w:line="480" w:lineRule="auto"/>
        <w:rPr>
          <w:rFonts w:ascii="Times" w:hAnsi="Times" w:cs="Arial"/>
        </w:rPr>
      </w:pPr>
    </w:p>
    <w:p w14:paraId="5B6CCBB3" w14:textId="7E121901" w:rsidR="00C473A4" w:rsidRPr="00BF4FF7" w:rsidRDefault="000B6155" w:rsidP="00C473A4">
      <w:pPr>
        <w:widowControl w:val="0"/>
        <w:autoSpaceDE w:val="0"/>
        <w:autoSpaceDN w:val="0"/>
        <w:adjustRightInd w:val="0"/>
        <w:spacing w:line="480" w:lineRule="auto"/>
        <w:ind w:firstLine="720"/>
        <w:rPr>
          <w:rFonts w:ascii="Times" w:hAnsi="Times" w:cs="Arial"/>
        </w:rPr>
      </w:pPr>
      <w:r w:rsidRPr="00BF4FF7">
        <w:rPr>
          <w:rFonts w:ascii="Times" w:hAnsi="Times" w:cs="Arial"/>
        </w:rPr>
        <w:t xml:space="preserve">Analysis of teaching methodologies and practices will reveal where possible changes in instructional design and leadership may be revised to promote diversity, inclusion, and equal access. Incremental checkpoints may be used as baseline assessments. Checkpoints are based on whether or not the students (these could be teachers, too) are meeting targeted goals. The model for learning must remain fluid and flexible to some degree at all times. That is vital to the success of any such collaborative effort. There’s no “perfect fit” to most things, especially things that are organic by design, which include multiple layers (e.g., programming, curriculum, implementation, </w:t>
      </w:r>
      <w:r w:rsidRPr="00BF4FF7">
        <w:rPr>
          <w:rFonts w:ascii="Times" w:hAnsi="Times" w:cs="Arial"/>
        </w:rPr>
        <w:lastRenderedPageBreak/>
        <w:t xml:space="preserve">individual teachers, Professional Learning Communities, the school site, the district, the state, etc.). Since teaching is an art it </w:t>
      </w:r>
      <w:r w:rsidR="009A58F8" w:rsidRPr="00BF4FF7">
        <w:rPr>
          <w:rFonts w:ascii="Times" w:hAnsi="Times" w:cs="Arial"/>
        </w:rPr>
        <w:t xml:space="preserve">is </w:t>
      </w:r>
      <w:r w:rsidRPr="00BF4FF7">
        <w:rPr>
          <w:rFonts w:ascii="Times" w:hAnsi="Times" w:cs="Arial"/>
        </w:rPr>
        <w:t>important that as many components as possible remain fluid based on the overarching vision and how it supports the population that we serve. </w:t>
      </w:r>
    </w:p>
    <w:p w14:paraId="77CF8A22" w14:textId="5B89C494" w:rsidR="00C473A4" w:rsidRPr="00BF4FF7" w:rsidRDefault="000B6155" w:rsidP="00C473A4">
      <w:pPr>
        <w:widowControl w:val="0"/>
        <w:autoSpaceDE w:val="0"/>
        <w:autoSpaceDN w:val="0"/>
        <w:adjustRightInd w:val="0"/>
        <w:spacing w:line="480" w:lineRule="auto"/>
        <w:ind w:firstLine="720"/>
        <w:rPr>
          <w:rFonts w:ascii="Times" w:hAnsi="Times"/>
        </w:rPr>
      </w:pPr>
      <w:r w:rsidRPr="00BF4FF7">
        <w:rPr>
          <w:rFonts w:ascii="Times" w:hAnsi="Times" w:cs="Arial"/>
        </w:rPr>
        <w:t xml:space="preserve">Teachers actively educate themselves about the context that their students live in and dedicate themselves to lifelong learning to create </w:t>
      </w:r>
      <w:r w:rsidRPr="00BF4FF7">
        <w:rPr>
          <w:rFonts w:ascii="Times" w:hAnsi="Times"/>
        </w:rPr>
        <w:t xml:space="preserve">inclusive learning communities. Some ways that support teachers to do their jobs better include smaller class sizes (20:1 </w:t>
      </w:r>
      <w:r w:rsidR="009A58F8" w:rsidRPr="00BF4FF7">
        <w:rPr>
          <w:rFonts w:ascii="Times" w:hAnsi="Times"/>
        </w:rPr>
        <w:t>maximum), heterogeneous student</w:t>
      </w:r>
      <w:r w:rsidRPr="00BF4FF7">
        <w:rPr>
          <w:rFonts w:ascii="Times" w:hAnsi="Times"/>
        </w:rPr>
        <w:t xml:space="preserve"> groupings, collaborative problem solving (by students and teachers), and sp</w:t>
      </w:r>
      <w:r w:rsidR="00133B55" w:rsidRPr="00BF4FF7">
        <w:rPr>
          <w:rFonts w:ascii="Times" w:hAnsi="Times"/>
        </w:rPr>
        <w:t>ecialized instructional support</w:t>
      </w:r>
      <w:r w:rsidRPr="00BF4FF7">
        <w:rPr>
          <w:rFonts w:ascii="Times" w:hAnsi="Times"/>
        </w:rPr>
        <w:t xml:space="preserve"> above and below the standardized levels to help to remove many potential learning barriers. </w:t>
      </w:r>
    </w:p>
    <w:p w14:paraId="6FF34112" w14:textId="77777777" w:rsidR="00C473A4" w:rsidRPr="00BF4FF7" w:rsidRDefault="00C473A4" w:rsidP="00C473A4">
      <w:pPr>
        <w:widowControl w:val="0"/>
        <w:autoSpaceDE w:val="0"/>
        <w:autoSpaceDN w:val="0"/>
        <w:adjustRightInd w:val="0"/>
        <w:spacing w:line="480" w:lineRule="auto"/>
        <w:ind w:firstLine="720"/>
        <w:rPr>
          <w:rFonts w:ascii="Times" w:hAnsi="Times"/>
        </w:rPr>
      </w:pPr>
    </w:p>
    <w:p w14:paraId="62144028" w14:textId="77777777" w:rsidR="00C473A4" w:rsidRPr="00BF4FF7" w:rsidRDefault="000B6155" w:rsidP="00C473A4">
      <w:pPr>
        <w:widowControl w:val="0"/>
        <w:autoSpaceDE w:val="0"/>
        <w:autoSpaceDN w:val="0"/>
        <w:adjustRightInd w:val="0"/>
        <w:spacing w:line="480" w:lineRule="auto"/>
        <w:jc w:val="center"/>
        <w:rPr>
          <w:rFonts w:ascii="Times" w:hAnsi="Times"/>
          <w:b/>
        </w:rPr>
      </w:pPr>
      <w:r w:rsidRPr="00BF4FF7">
        <w:rPr>
          <w:rFonts w:ascii="Times" w:hAnsi="Times"/>
          <w:b/>
        </w:rPr>
        <w:t>Capacity Building</w:t>
      </w:r>
    </w:p>
    <w:p w14:paraId="3DEE18AC" w14:textId="77777777" w:rsidR="00CF0A48" w:rsidRPr="00BF4FF7" w:rsidRDefault="00CF0A48" w:rsidP="00C473A4">
      <w:pPr>
        <w:shd w:val="clear" w:color="auto" w:fill="FFFFFF"/>
        <w:spacing w:before="100" w:beforeAutospacing="1" w:after="100" w:afterAutospacing="1" w:line="480" w:lineRule="auto"/>
        <w:ind w:firstLine="360"/>
        <w:rPr>
          <w:rFonts w:ascii="Times" w:hAnsi="Times"/>
        </w:rPr>
      </w:pPr>
      <w:r w:rsidRPr="00BF4FF7">
        <w:rPr>
          <w:rFonts w:ascii="Times" w:hAnsi="Times" w:cs="Times"/>
        </w:rPr>
        <w:t>Expectations, Ethics and Values – strategies for setting expectations of sharing personal and professional ethics and values of the school requires building alliances within every segment of the learning community– require including and activating all stakeholders including staff, students, parents, community members, school board members, and everyone connected in every capacity. Communication may be done in person, through email or standard mail, online through the school website, or via social media outlets (Facebook, Twitter, blogs, etc.) to put the message of the vision and practices in front of people to build their capacity to engage.</w:t>
      </w:r>
      <w:r w:rsidRPr="00BF4FF7">
        <w:rPr>
          <w:rFonts w:ascii="Times" w:hAnsi="Times"/>
        </w:rPr>
        <w:t xml:space="preserve"> </w:t>
      </w:r>
    </w:p>
    <w:p w14:paraId="723545AA" w14:textId="77777777" w:rsidR="00C473A4" w:rsidRPr="00BF4FF7" w:rsidRDefault="000B6155" w:rsidP="00C473A4">
      <w:pPr>
        <w:shd w:val="clear" w:color="auto" w:fill="FFFFFF"/>
        <w:spacing w:before="100" w:beforeAutospacing="1" w:after="100" w:afterAutospacing="1" w:line="480" w:lineRule="auto"/>
        <w:ind w:firstLine="360"/>
        <w:rPr>
          <w:rFonts w:ascii="Times" w:hAnsi="Times" w:cs="Arial"/>
        </w:rPr>
      </w:pPr>
      <w:r w:rsidRPr="00BF4FF7">
        <w:rPr>
          <w:rFonts w:ascii="Times" w:hAnsi="Times"/>
        </w:rPr>
        <w:t>Networking plans and strategies for garnering support</w:t>
      </w:r>
      <w:r w:rsidRPr="00BF4FF7">
        <w:rPr>
          <w:rFonts w:ascii="Times" w:hAnsi="Times" w:cs="Arial"/>
        </w:rPr>
        <w:t xml:space="preserve"> to network with community professionals to support me as a leader in the community and the school could include </w:t>
      </w:r>
      <w:r w:rsidRPr="00BF4FF7">
        <w:rPr>
          <w:rFonts w:ascii="Times" w:hAnsi="Times" w:cs="Arial"/>
        </w:rPr>
        <w:lastRenderedPageBreak/>
        <w:t>everything from fundraising in the community, to project-based learning that includes outreach efforts that integrate long lasting policies and choices, and everything else in between. Districts, schools, and educators need to reflect on what’s working – and what’s not – and be able to articulate change before the change can begin to take shape (Schwartz, 2016). In a continuous effort to increase communication with all stakeholders, the school website could have the option to translate content into multiple languages (e.g., Chinese, Korean, Spanish, German, French, etc.).</w:t>
      </w:r>
    </w:p>
    <w:p w14:paraId="00BE7A08" w14:textId="149AB1F1" w:rsidR="00C473A4" w:rsidRDefault="000B6155" w:rsidP="00C473A4">
      <w:pPr>
        <w:shd w:val="clear" w:color="auto" w:fill="FFFFFF"/>
        <w:spacing w:before="100" w:beforeAutospacing="1" w:after="100" w:afterAutospacing="1" w:line="480" w:lineRule="auto"/>
        <w:ind w:firstLine="360"/>
        <w:rPr>
          <w:rFonts w:ascii="Times" w:hAnsi="Times" w:cs="Arial"/>
        </w:rPr>
      </w:pPr>
      <w:r w:rsidRPr="00BF4FF7">
        <w:rPr>
          <w:rFonts w:ascii="Times" w:hAnsi="Times" w:cs="Arial"/>
        </w:rPr>
        <w:t xml:space="preserve">Common-sense cross-disciplines include building in and solidifying ties to unify the collective group of stakeholders. The </w:t>
      </w:r>
      <w:r w:rsidR="00922DCC">
        <w:rPr>
          <w:rFonts w:ascii="Times" w:hAnsi="Times" w:cs="Arial"/>
        </w:rPr>
        <w:t>“</w:t>
      </w:r>
      <w:r w:rsidRPr="00BF4FF7">
        <w:rPr>
          <w:rFonts w:ascii="Times" w:hAnsi="Times" w:cs="Arial"/>
        </w:rPr>
        <w:t>old school</w:t>
      </w:r>
      <w:r w:rsidR="00922DCC">
        <w:rPr>
          <w:rFonts w:ascii="Times" w:hAnsi="Times" w:cs="Arial"/>
        </w:rPr>
        <w:t>”</w:t>
      </w:r>
      <w:r w:rsidRPr="00BF4FF7">
        <w:rPr>
          <w:rFonts w:ascii="Times" w:hAnsi="Times" w:cs="Arial"/>
        </w:rPr>
        <w:t xml:space="preserve"> model of the industrialized era doesn't fit </w:t>
      </w:r>
      <w:r w:rsidR="00B830EE" w:rsidRPr="00BF4FF7">
        <w:rPr>
          <w:rFonts w:ascii="Times" w:hAnsi="Times" w:cs="Arial"/>
        </w:rPr>
        <w:t>the 21</w:t>
      </w:r>
      <w:r w:rsidR="00B830EE" w:rsidRPr="00BF4FF7">
        <w:rPr>
          <w:rFonts w:ascii="Times" w:hAnsi="Times" w:cs="Arial"/>
          <w:vertAlign w:val="superscript"/>
        </w:rPr>
        <w:t>st</w:t>
      </w:r>
      <w:r w:rsidR="00B830EE" w:rsidRPr="00BF4FF7">
        <w:rPr>
          <w:rFonts w:ascii="Times" w:hAnsi="Times" w:cs="Arial"/>
        </w:rPr>
        <w:t xml:space="preserve"> Century Classroom model</w:t>
      </w:r>
      <w:r w:rsidRPr="00BF4FF7">
        <w:rPr>
          <w:rFonts w:ascii="Times" w:hAnsi="Times" w:cs="Arial"/>
        </w:rPr>
        <w:t>. The visionary principal knows that providing excellent public education is to empower all to achieve his or her fullest potential as productive</w:t>
      </w:r>
      <w:r w:rsidR="00AA2F78" w:rsidRPr="00BF4FF7">
        <w:rPr>
          <w:rFonts w:ascii="Times" w:hAnsi="Times" w:cs="Arial"/>
        </w:rPr>
        <w:t xml:space="preserve"> global</w:t>
      </w:r>
      <w:r w:rsidRPr="00BF4FF7">
        <w:rPr>
          <w:rFonts w:ascii="Times" w:hAnsi="Times" w:cs="Arial"/>
        </w:rPr>
        <w:t xml:space="preserve"> citizens. </w:t>
      </w:r>
      <w:r w:rsidR="003B06F6">
        <w:rPr>
          <w:rFonts w:ascii="Times" w:hAnsi="Times" w:cs="Arial"/>
        </w:rPr>
        <w:t>Teachers’ c</w:t>
      </w:r>
      <w:r w:rsidRPr="00BF4FF7">
        <w:rPr>
          <w:rFonts w:ascii="Times" w:hAnsi="Times" w:cs="Arial"/>
        </w:rPr>
        <w:t>ommitment to creating inclusive learning communities, in safe, supportive, and collaborative environments requires first address</w:t>
      </w:r>
      <w:r w:rsidR="00922DCC">
        <w:rPr>
          <w:rFonts w:ascii="Times" w:hAnsi="Times" w:cs="Arial"/>
        </w:rPr>
        <w:t>ing</w:t>
      </w:r>
      <w:r w:rsidRPr="00BF4FF7">
        <w:rPr>
          <w:rFonts w:ascii="Times" w:hAnsi="Times" w:cs="Arial"/>
        </w:rPr>
        <w:t xml:space="preserve"> the needs of each student.</w:t>
      </w:r>
    </w:p>
    <w:p w14:paraId="2CF58465" w14:textId="1B783103" w:rsidR="00922DCC" w:rsidRPr="00776566" w:rsidRDefault="00922DCC" w:rsidP="00922DCC">
      <w:pPr>
        <w:shd w:val="clear" w:color="auto" w:fill="FFFFFF"/>
        <w:spacing w:before="100" w:beforeAutospacing="1" w:after="100" w:afterAutospacing="1" w:line="480" w:lineRule="auto"/>
        <w:ind w:firstLine="360"/>
        <w:rPr>
          <w:rFonts w:ascii="Times" w:hAnsi="Times" w:cs="Arial"/>
        </w:rPr>
      </w:pPr>
      <w:r>
        <w:rPr>
          <w:rFonts w:ascii="Times" w:hAnsi="Times" w:cs="Arial"/>
        </w:rPr>
        <w:t xml:space="preserve">Current research on grouping and teaching students confirms that teaching to reach all learners needs to adapt in order to reach the needs of all learners. In addition to smaller class sizes and mixed ability grouping, research supports </w:t>
      </w:r>
      <w:r w:rsidR="003B06F6">
        <w:rPr>
          <w:rFonts w:ascii="Times" w:hAnsi="Times" w:cs="Arial"/>
        </w:rPr>
        <w:t xml:space="preserve">that teachers need to adapt the implementation and the intention of the development and delivery of content. </w:t>
      </w:r>
      <w:r>
        <w:rPr>
          <w:rFonts w:ascii="Times" w:hAnsi="Times" w:cs="Arial"/>
        </w:rPr>
        <w:t>According to Schwartz (2016), “Schools and districts need to be asking themselves difficult questions to propel change. The successful ones are letting the answer to the question, ‘How do kids learn best?’ drive</w:t>
      </w:r>
      <w:r w:rsidR="009A0C39">
        <w:rPr>
          <w:rFonts w:ascii="Times" w:hAnsi="Times" w:cs="Arial"/>
        </w:rPr>
        <w:t xml:space="preserve"> everything they do in schools.</w:t>
      </w:r>
      <w:r>
        <w:rPr>
          <w:rFonts w:ascii="Times" w:hAnsi="Times" w:cs="Arial"/>
        </w:rPr>
        <w:t>”</w:t>
      </w:r>
      <w:r w:rsidR="002B7C5E">
        <w:rPr>
          <w:rFonts w:ascii="Times" w:hAnsi="Times" w:cs="Arial"/>
        </w:rPr>
        <w:t xml:space="preserve"> </w:t>
      </w:r>
      <w:r w:rsidR="00776566">
        <w:rPr>
          <w:rFonts w:ascii="Times" w:hAnsi="Times" w:cs="Arial"/>
        </w:rPr>
        <w:t>Pedagogical</w:t>
      </w:r>
      <w:r w:rsidR="002B7C5E">
        <w:rPr>
          <w:rFonts w:ascii="Times" w:hAnsi="Times" w:cs="Arial"/>
        </w:rPr>
        <w:t xml:space="preserve"> competency </w:t>
      </w:r>
      <w:r w:rsidR="002B7C5E">
        <w:rPr>
          <w:rFonts w:ascii="Times" w:hAnsi="Times" w:cs="Arial"/>
        </w:rPr>
        <w:lastRenderedPageBreak/>
        <w:t xml:space="preserve">is determined by student data and student work– their work will confirm whether they’re “getting it” and if not, why not? </w:t>
      </w:r>
      <w:r w:rsidR="00776566" w:rsidRPr="00776566">
        <w:rPr>
          <w:rFonts w:ascii="Times" w:hAnsi="Times" w:cs="Arial"/>
          <w:color w:val="262626"/>
        </w:rPr>
        <w:t>(Russ Cornell, personal communication, July 16, 2016).</w:t>
      </w:r>
    </w:p>
    <w:p w14:paraId="265C2E58" w14:textId="77777777" w:rsidR="00C473A4" w:rsidRPr="00BF4FF7" w:rsidRDefault="000B6155" w:rsidP="00C473A4">
      <w:pPr>
        <w:shd w:val="clear" w:color="auto" w:fill="FFFFFF"/>
        <w:spacing w:before="100" w:beforeAutospacing="1" w:after="100" w:afterAutospacing="1" w:line="480" w:lineRule="auto"/>
        <w:rPr>
          <w:rFonts w:ascii="Times" w:hAnsi="Times" w:cs="Arial"/>
        </w:rPr>
      </w:pPr>
      <w:r w:rsidRPr="00BF4FF7">
        <w:rPr>
          <w:rFonts w:ascii="Times" w:hAnsi="Times" w:cs="Arial"/>
          <w:noProof/>
        </w:rPr>
        <w:drawing>
          <wp:inline distT="0" distB="0" distL="0" distR="0" wp14:anchorId="50C4989A" wp14:editId="211F221D">
            <wp:extent cx="5486400" cy="4146550"/>
            <wp:effectExtent l="0" t="0" r="0" b="0"/>
            <wp:docPr id="6" name="Picture 6" descr="Macintosh HD:Users:diana:Desktop:willrichchart-800x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iana:Desktop:willrichchart-800x605.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486400" cy="4146550"/>
                    </a:xfrm>
                    <a:prstGeom prst="rect">
                      <a:avLst/>
                    </a:prstGeom>
                    <a:noFill/>
                    <a:ln>
                      <a:noFill/>
                    </a:ln>
                  </pic:spPr>
                </pic:pic>
              </a:graphicData>
            </a:graphic>
          </wp:inline>
        </w:drawing>
      </w:r>
    </w:p>
    <w:p w14:paraId="396AAA9B" w14:textId="1A8226ED" w:rsidR="00C473A4" w:rsidRPr="00BF4FF7" w:rsidRDefault="000B6155" w:rsidP="00C473A4">
      <w:pPr>
        <w:widowControl w:val="0"/>
        <w:tabs>
          <w:tab w:val="left" w:pos="220"/>
          <w:tab w:val="left" w:pos="720"/>
        </w:tabs>
        <w:autoSpaceDE w:val="0"/>
        <w:autoSpaceDN w:val="0"/>
        <w:adjustRightInd w:val="0"/>
        <w:spacing w:line="480" w:lineRule="auto"/>
        <w:jc w:val="center"/>
        <w:rPr>
          <w:rFonts w:ascii="Times" w:hAnsi="Times"/>
          <w:color w:val="7F7F7F" w:themeColor="text1" w:themeTint="80"/>
        </w:rPr>
      </w:pPr>
      <w:r w:rsidRPr="00BF4FF7">
        <w:rPr>
          <w:rFonts w:ascii="Times" w:hAnsi="Times" w:cs="Arial"/>
          <w:color w:val="7F7F7F" w:themeColor="text1" w:themeTint="80"/>
        </w:rPr>
        <w:t>(Schwartz, 201</w:t>
      </w:r>
      <w:r w:rsidR="00922DCC">
        <w:rPr>
          <w:rFonts w:ascii="Times" w:hAnsi="Times" w:cs="Arial"/>
          <w:color w:val="7F7F7F" w:themeColor="text1" w:themeTint="80"/>
        </w:rPr>
        <w:t>6</w:t>
      </w:r>
      <w:r w:rsidRPr="00BF4FF7">
        <w:rPr>
          <w:rFonts w:ascii="Times" w:hAnsi="Times" w:cs="Arial"/>
          <w:color w:val="7F7F7F" w:themeColor="text1" w:themeTint="80"/>
        </w:rPr>
        <w:t>)</w:t>
      </w:r>
    </w:p>
    <w:p w14:paraId="4C1FC9F9" w14:textId="77777777" w:rsidR="00C473A4" w:rsidRPr="00BF4FF7" w:rsidRDefault="000B6155" w:rsidP="00C473A4">
      <w:pPr>
        <w:shd w:val="clear" w:color="auto" w:fill="FFFFFF"/>
        <w:spacing w:before="100" w:beforeAutospacing="1" w:after="100" w:afterAutospacing="1" w:line="480" w:lineRule="auto"/>
        <w:ind w:hanging="90"/>
        <w:jc w:val="center"/>
        <w:rPr>
          <w:rFonts w:ascii="Times" w:hAnsi="Times" w:cs="Arial"/>
          <w:b/>
        </w:rPr>
      </w:pPr>
      <w:r w:rsidRPr="00BF4FF7">
        <w:rPr>
          <w:rFonts w:ascii="Times" w:hAnsi="Times" w:cs="Arial"/>
          <w:b/>
        </w:rPr>
        <w:t>Shared Governance, Professional Development, and Reflection</w:t>
      </w:r>
    </w:p>
    <w:p w14:paraId="7A942687" w14:textId="77777777" w:rsidR="00C473A4" w:rsidRPr="00BF4FF7" w:rsidRDefault="000B6155" w:rsidP="00C473A4">
      <w:pPr>
        <w:pStyle w:val="NormalWeb"/>
        <w:spacing w:line="480" w:lineRule="auto"/>
        <w:ind w:firstLine="720"/>
        <w:rPr>
          <w:sz w:val="24"/>
        </w:rPr>
      </w:pPr>
      <w:r w:rsidRPr="00BF4FF7">
        <w:rPr>
          <w:sz w:val="24"/>
        </w:rPr>
        <w:t>Assessing a school’s readiness for change requires the principal to:</w:t>
      </w:r>
    </w:p>
    <w:p w14:paraId="2096F76A" w14:textId="77777777" w:rsidR="00C473A4" w:rsidRPr="00BF4FF7" w:rsidRDefault="000B6155" w:rsidP="00C473A4">
      <w:pPr>
        <w:pStyle w:val="NormalWeb"/>
        <w:numPr>
          <w:ilvl w:val="0"/>
          <w:numId w:val="17"/>
        </w:numPr>
        <w:spacing w:line="480" w:lineRule="auto"/>
        <w:rPr>
          <w:sz w:val="24"/>
        </w:rPr>
      </w:pPr>
      <w:r w:rsidRPr="00BF4FF7">
        <w:rPr>
          <w:sz w:val="24"/>
        </w:rPr>
        <w:t xml:space="preserve">participate as an equal; </w:t>
      </w:r>
    </w:p>
    <w:p w14:paraId="5A9E6669" w14:textId="77777777" w:rsidR="00C473A4" w:rsidRPr="00BF4FF7" w:rsidRDefault="000B6155" w:rsidP="00C473A4">
      <w:pPr>
        <w:pStyle w:val="NormalWeb"/>
        <w:numPr>
          <w:ilvl w:val="0"/>
          <w:numId w:val="17"/>
        </w:numPr>
        <w:spacing w:line="480" w:lineRule="auto"/>
        <w:rPr>
          <w:sz w:val="24"/>
        </w:rPr>
      </w:pPr>
      <w:r w:rsidRPr="00BF4FF7">
        <w:rPr>
          <w:sz w:val="24"/>
        </w:rPr>
        <w:t xml:space="preserve">be enthusiastic; </w:t>
      </w:r>
    </w:p>
    <w:p w14:paraId="09CBC03C" w14:textId="77777777" w:rsidR="00C473A4" w:rsidRPr="00BF4FF7" w:rsidRDefault="000B6155" w:rsidP="00C473A4">
      <w:pPr>
        <w:pStyle w:val="NormalWeb"/>
        <w:numPr>
          <w:ilvl w:val="0"/>
          <w:numId w:val="17"/>
        </w:numPr>
        <w:spacing w:line="480" w:lineRule="auto"/>
        <w:rPr>
          <w:sz w:val="24"/>
        </w:rPr>
      </w:pPr>
      <w:r w:rsidRPr="00BF4FF7">
        <w:rPr>
          <w:sz w:val="24"/>
        </w:rPr>
        <w:t xml:space="preserve">build trust and encourage a team spirit. </w:t>
      </w:r>
    </w:p>
    <w:p w14:paraId="11FAE3F1" w14:textId="25EEF695" w:rsidR="00C473A4" w:rsidRPr="00BF4FF7" w:rsidRDefault="000B6155" w:rsidP="00C473A4">
      <w:pPr>
        <w:widowControl w:val="0"/>
        <w:autoSpaceDE w:val="0"/>
        <w:autoSpaceDN w:val="0"/>
        <w:adjustRightInd w:val="0"/>
        <w:spacing w:line="480" w:lineRule="auto"/>
        <w:ind w:firstLine="720"/>
        <w:rPr>
          <w:rFonts w:ascii="Times" w:hAnsi="Times"/>
        </w:rPr>
      </w:pPr>
      <w:r w:rsidRPr="00BF4FF7">
        <w:rPr>
          <w:rFonts w:ascii="Times" w:hAnsi="Times"/>
        </w:rPr>
        <w:lastRenderedPageBreak/>
        <w:t xml:space="preserve">Above all, </w:t>
      </w:r>
      <w:r w:rsidR="00B25347" w:rsidRPr="00BF4FF7">
        <w:rPr>
          <w:rFonts w:ascii="Times" w:hAnsi="Times"/>
        </w:rPr>
        <w:t xml:space="preserve">the successful principal must </w:t>
      </w:r>
      <w:r w:rsidRPr="00BF4FF7">
        <w:rPr>
          <w:rFonts w:ascii="Times" w:hAnsi="Times"/>
        </w:rPr>
        <w:t>promote classroom instruction</w:t>
      </w:r>
      <w:r w:rsidR="00C96219" w:rsidRPr="00BF4FF7">
        <w:rPr>
          <w:rFonts w:ascii="Times" w:hAnsi="Times"/>
        </w:rPr>
        <w:t xml:space="preserve"> </w:t>
      </w:r>
      <w:r w:rsidR="00C474A0" w:rsidRPr="00BF4FF7">
        <w:rPr>
          <w:rFonts w:ascii="Times" w:hAnsi="Times"/>
        </w:rPr>
        <w:t>and provide</w:t>
      </w:r>
      <w:r w:rsidRPr="00BF4FF7">
        <w:rPr>
          <w:rFonts w:ascii="Times" w:hAnsi="Times"/>
        </w:rPr>
        <w:t xml:space="preserve"> opportunities for teachers to meet and reflect on teaching and learning</w:t>
      </w:r>
      <w:r w:rsidR="00C473A4" w:rsidRPr="00BF4FF7">
        <w:rPr>
          <w:rFonts w:ascii="Times" w:hAnsi="Times"/>
        </w:rPr>
        <w:t>,</w:t>
      </w:r>
      <w:r w:rsidRPr="00BF4FF7">
        <w:rPr>
          <w:rFonts w:ascii="Times" w:hAnsi="Times"/>
        </w:rPr>
        <w:t xml:space="preserve"> </w:t>
      </w:r>
      <w:r w:rsidR="00C473A4" w:rsidRPr="00BF4FF7">
        <w:rPr>
          <w:rFonts w:ascii="Times" w:hAnsi="Times"/>
        </w:rPr>
        <w:t>while s</w:t>
      </w:r>
      <w:r w:rsidRPr="00BF4FF7">
        <w:rPr>
          <w:rFonts w:ascii="Times" w:hAnsi="Times"/>
        </w:rPr>
        <w:t>upport</w:t>
      </w:r>
      <w:r w:rsidR="00C473A4" w:rsidRPr="00BF4FF7">
        <w:rPr>
          <w:rFonts w:ascii="Times" w:hAnsi="Times"/>
        </w:rPr>
        <w:t>ing</w:t>
      </w:r>
      <w:r w:rsidRPr="00BF4FF7">
        <w:rPr>
          <w:rFonts w:ascii="Times" w:hAnsi="Times"/>
        </w:rPr>
        <w:t xml:space="preserve"> voluntary participative decision-making in </w:t>
      </w:r>
      <w:r w:rsidR="00C473A4" w:rsidRPr="00BF4FF7">
        <w:rPr>
          <w:rFonts w:ascii="Times" w:hAnsi="Times"/>
        </w:rPr>
        <w:t>the</w:t>
      </w:r>
      <w:r w:rsidRPr="00BF4FF7">
        <w:rPr>
          <w:rFonts w:ascii="Times" w:hAnsi="Times"/>
        </w:rPr>
        <w:t xml:space="preserve"> school and encourage a problem-solving approach. Finally, </w:t>
      </w:r>
      <w:r w:rsidR="00C473A4" w:rsidRPr="00BF4FF7">
        <w:rPr>
          <w:rFonts w:ascii="Times" w:hAnsi="Times"/>
        </w:rPr>
        <w:t xml:space="preserve">the principal must </w:t>
      </w:r>
      <w:r w:rsidRPr="00BF4FF7">
        <w:rPr>
          <w:rFonts w:ascii="Times" w:hAnsi="Times"/>
        </w:rPr>
        <w:t xml:space="preserve">protect the integrity of decisions </w:t>
      </w:r>
      <w:r w:rsidR="00C473A4" w:rsidRPr="00BF4FF7">
        <w:rPr>
          <w:rFonts w:ascii="Times" w:hAnsi="Times"/>
        </w:rPr>
        <w:t>that are shared with teachers, s</w:t>
      </w:r>
      <w:r w:rsidRPr="00BF4FF7">
        <w:rPr>
          <w:rFonts w:ascii="Times" w:hAnsi="Times"/>
        </w:rPr>
        <w:t xml:space="preserve">urrender power, be flexible and dare to challenge the status quo (Blase &amp; Blase, 2001). </w:t>
      </w:r>
    </w:p>
    <w:p w14:paraId="689A7B76" w14:textId="2733C558" w:rsidR="00C473A4" w:rsidRPr="00BF4FF7" w:rsidRDefault="000B6155" w:rsidP="00C473A4">
      <w:pPr>
        <w:widowControl w:val="0"/>
        <w:autoSpaceDE w:val="0"/>
        <w:autoSpaceDN w:val="0"/>
        <w:adjustRightInd w:val="0"/>
        <w:spacing w:line="480" w:lineRule="auto"/>
        <w:ind w:firstLine="720"/>
        <w:rPr>
          <w:rFonts w:ascii="Times" w:hAnsi="Times" w:cs="Arial"/>
        </w:rPr>
      </w:pPr>
      <w:r w:rsidRPr="00BF4FF7">
        <w:rPr>
          <w:rFonts w:ascii="Times" w:hAnsi="Times" w:cs="Arial"/>
        </w:rPr>
        <w:t>Sustainable change takes time</w:t>
      </w:r>
      <w:r w:rsidR="00C473A4" w:rsidRPr="00BF4FF7">
        <w:rPr>
          <w:rFonts w:ascii="Times" w:hAnsi="Times" w:cs="Arial"/>
        </w:rPr>
        <w:t xml:space="preserve">, commitment, and consistency. </w:t>
      </w:r>
      <w:r w:rsidRPr="00BF4FF7">
        <w:rPr>
          <w:rFonts w:ascii="Times" w:hAnsi="Times" w:cs="Arial"/>
        </w:rPr>
        <w:t>The vision is the driving force behind all actions, big or small. Substantive instructional improvement happens through dedicated and motivated staff members. Support and praise are two ways to build motivation including reimbursement for professional development, arranging for substitute teachers as requested, goal setting support, flexible time off in exchange for additional hours spent improving teaching practices, scheduled weekly meetings, and time to observe and work with colleagues to share best practices.</w:t>
      </w:r>
    </w:p>
    <w:p w14:paraId="097F4A84" w14:textId="77777777" w:rsidR="00C473A4" w:rsidRPr="00BF4FF7" w:rsidRDefault="00C473A4" w:rsidP="00C473A4">
      <w:pPr>
        <w:widowControl w:val="0"/>
        <w:autoSpaceDE w:val="0"/>
        <w:autoSpaceDN w:val="0"/>
        <w:adjustRightInd w:val="0"/>
        <w:spacing w:line="480" w:lineRule="auto"/>
        <w:ind w:firstLine="720"/>
        <w:rPr>
          <w:rFonts w:ascii="Times" w:hAnsi="Times" w:cs="Arial"/>
        </w:rPr>
      </w:pPr>
    </w:p>
    <w:p w14:paraId="735A6BF6" w14:textId="77777777" w:rsidR="00C473A4" w:rsidRPr="00BF4FF7" w:rsidRDefault="000B6155" w:rsidP="00C473A4">
      <w:pPr>
        <w:widowControl w:val="0"/>
        <w:autoSpaceDE w:val="0"/>
        <w:autoSpaceDN w:val="0"/>
        <w:adjustRightInd w:val="0"/>
        <w:spacing w:line="480" w:lineRule="auto"/>
        <w:ind w:hanging="450"/>
        <w:jc w:val="center"/>
        <w:rPr>
          <w:rFonts w:ascii="Times" w:hAnsi="Times" w:cs="Arial"/>
          <w:b/>
        </w:rPr>
      </w:pPr>
      <w:r w:rsidRPr="00BF4FF7">
        <w:rPr>
          <w:rFonts w:ascii="Times" w:hAnsi="Times" w:cs="Arial"/>
          <w:b/>
          <w:noProof/>
        </w:rPr>
        <w:lastRenderedPageBreak/>
        <w:drawing>
          <wp:inline distT="0" distB="0" distL="0" distR="0" wp14:anchorId="426C8807" wp14:editId="58AB580C">
            <wp:extent cx="5134189" cy="3870251"/>
            <wp:effectExtent l="0" t="0" r="0" b="0"/>
            <wp:docPr id="1" name="Picture 1" descr="Macintosh HD:Users:diana:Desktop:willrichvenn-800x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ana:Desktop:willrichvenn-800x603.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134857" cy="3870755"/>
                    </a:xfrm>
                    <a:prstGeom prst="rect">
                      <a:avLst/>
                    </a:prstGeom>
                    <a:noFill/>
                    <a:ln>
                      <a:noFill/>
                    </a:ln>
                  </pic:spPr>
                </pic:pic>
              </a:graphicData>
            </a:graphic>
          </wp:inline>
        </w:drawing>
      </w:r>
    </w:p>
    <w:p w14:paraId="6EECBD8B" w14:textId="63B86DF4" w:rsidR="00C473A4" w:rsidRDefault="000B6155" w:rsidP="00C473A4">
      <w:pPr>
        <w:widowControl w:val="0"/>
        <w:tabs>
          <w:tab w:val="left" w:pos="220"/>
          <w:tab w:val="left" w:pos="720"/>
        </w:tabs>
        <w:autoSpaceDE w:val="0"/>
        <w:autoSpaceDN w:val="0"/>
        <w:adjustRightInd w:val="0"/>
        <w:spacing w:line="480" w:lineRule="auto"/>
        <w:jc w:val="center"/>
        <w:rPr>
          <w:rFonts w:ascii="Times" w:hAnsi="Times" w:cs="Arial"/>
          <w:color w:val="7F7F7F" w:themeColor="text1" w:themeTint="80"/>
        </w:rPr>
      </w:pPr>
      <w:r w:rsidRPr="00BF4FF7">
        <w:rPr>
          <w:rFonts w:ascii="Times" w:hAnsi="Times" w:cs="Arial"/>
          <w:color w:val="7F7F7F" w:themeColor="text1" w:themeTint="80"/>
        </w:rPr>
        <w:t>(Schwartz, 201</w:t>
      </w:r>
      <w:r w:rsidR="00922DCC">
        <w:rPr>
          <w:rFonts w:ascii="Times" w:hAnsi="Times" w:cs="Arial"/>
          <w:color w:val="7F7F7F" w:themeColor="text1" w:themeTint="80"/>
        </w:rPr>
        <w:t>6</w:t>
      </w:r>
      <w:r w:rsidRPr="00BF4FF7">
        <w:rPr>
          <w:rFonts w:ascii="Times" w:hAnsi="Times" w:cs="Arial"/>
          <w:color w:val="7F7F7F" w:themeColor="text1" w:themeTint="80"/>
        </w:rPr>
        <w:t>)</w:t>
      </w:r>
    </w:p>
    <w:p w14:paraId="355F0B93" w14:textId="77777777" w:rsidR="00922DCC" w:rsidRPr="00BF4FF7" w:rsidRDefault="00922DCC" w:rsidP="00C473A4">
      <w:pPr>
        <w:widowControl w:val="0"/>
        <w:tabs>
          <w:tab w:val="left" w:pos="220"/>
          <w:tab w:val="left" w:pos="720"/>
        </w:tabs>
        <w:autoSpaceDE w:val="0"/>
        <w:autoSpaceDN w:val="0"/>
        <w:adjustRightInd w:val="0"/>
        <w:spacing w:line="480" w:lineRule="auto"/>
        <w:jc w:val="center"/>
        <w:rPr>
          <w:rFonts w:ascii="Times" w:hAnsi="Times"/>
          <w:color w:val="7F7F7F" w:themeColor="text1" w:themeTint="80"/>
        </w:rPr>
      </w:pPr>
    </w:p>
    <w:p w14:paraId="0B305D09" w14:textId="1F0CC046" w:rsidR="00C473A4" w:rsidRDefault="00922DCC" w:rsidP="00922DCC">
      <w:pPr>
        <w:widowControl w:val="0"/>
        <w:autoSpaceDE w:val="0"/>
        <w:autoSpaceDN w:val="0"/>
        <w:adjustRightInd w:val="0"/>
        <w:spacing w:line="480" w:lineRule="auto"/>
        <w:jc w:val="center"/>
        <w:rPr>
          <w:rFonts w:ascii="Times" w:hAnsi="Times" w:cs="Arial"/>
          <w:b/>
        </w:rPr>
      </w:pPr>
      <w:r w:rsidRPr="00922DCC">
        <w:rPr>
          <w:rFonts w:ascii="Times" w:hAnsi="Times" w:cs="Arial"/>
          <w:b/>
        </w:rPr>
        <w:t>Creating a Culture of Adults Learning</w:t>
      </w:r>
    </w:p>
    <w:p w14:paraId="21E11404" w14:textId="79455CC3" w:rsidR="00922DCC" w:rsidRPr="00922DCC" w:rsidRDefault="0062635A" w:rsidP="00922DCC">
      <w:pPr>
        <w:widowControl w:val="0"/>
        <w:tabs>
          <w:tab w:val="left" w:pos="220"/>
          <w:tab w:val="left" w:pos="720"/>
        </w:tabs>
        <w:autoSpaceDE w:val="0"/>
        <w:autoSpaceDN w:val="0"/>
        <w:adjustRightInd w:val="0"/>
        <w:spacing w:line="480" w:lineRule="auto"/>
        <w:rPr>
          <w:rFonts w:ascii="Times" w:hAnsi="Times" w:cs="Arial"/>
        </w:rPr>
      </w:pPr>
      <w:r>
        <w:rPr>
          <w:rFonts w:ascii="Times" w:hAnsi="Times" w:cs="Arial"/>
          <w:b/>
        </w:rPr>
        <w:tab/>
      </w:r>
      <w:proofErr w:type="gramStart"/>
      <w:r w:rsidR="00922DCC" w:rsidRPr="009A0C39">
        <w:rPr>
          <w:rFonts w:ascii="Times" w:hAnsi="Times" w:cs="Arial"/>
        </w:rPr>
        <w:t>“</w:t>
      </w:r>
      <w:r w:rsidR="009A0C39" w:rsidRPr="009A0C39">
        <w:rPr>
          <w:rFonts w:ascii="Times" w:hAnsi="Times" w:cs="Arial"/>
        </w:rPr>
        <w:t xml:space="preserve">(A culture of adults learning includes) </w:t>
      </w:r>
      <w:r w:rsidR="009A0C39">
        <w:rPr>
          <w:rFonts w:ascii="TimesNewRoman" w:hAnsi="TimesNewRoman"/>
        </w:rPr>
        <w:t>s</w:t>
      </w:r>
      <w:r w:rsidR="00922DCC" w:rsidRPr="00A13BFC">
        <w:rPr>
          <w:rFonts w:ascii="TimesNewRoman" w:hAnsi="TimesNewRoman"/>
        </w:rPr>
        <w:t xml:space="preserve">hared governance, professional development and reflection </w:t>
      </w:r>
      <w:r w:rsidR="00922DCC">
        <w:rPr>
          <w:rFonts w:ascii="TimesNewRoman" w:hAnsi="TimesNewRoman"/>
        </w:rPr>
        <w:t xml:space="preserve">to </w:t>
      </w:r>
      <w:r w:rsidR="00922DCC" w:rsidRPr="00825BA4">
        <w:rPr>
          <w:rFonts w:ascii="TimesNewRoman" w:hAnsi="TimesNewRoman"/>
        </w:rPr>
        <w:t>establish collegial decision-making, structures and to promote teacher involvement in school-wide instructional and curricular decisions based for school improvement</w:t>
      </w:r>
      <w:r w:rsidR="00922DCC">
        <w:rPr>
          <w:rFonts w:ascii="TimesNewRoman" w:hAnsi="TimesNewRoman" w:hint="eastAsia"/>
        </w:rPr>
        <w:t>”</w:t>
      </w:r>
      <w:r w:rsidR="00C474A0">
        <w:rPr>
          <w:rFonts w:ascii="TimesNewRoman" w:hAnsi="TimesNewRoman"/>
        </w:rPr>
        <w:t xml:space="preserve"> </w:t>
      </w:r>
      <w:r w:rsidR="00922DCC">
        <w:rPr>
          <w:rFonts w:ascii="TimesNewRoman" w:hAnsi="TimesNewRoman"/>
        </w:rPr>
        <w:t>(Glickman, 1984).</w:t>
      </w:r>
      <w:proofErr w:type="gramEnd"/>
      <w:r w:rsidR="00922DCC">
        <w:rPr>
          <w:rFonts w:ascii="TimesNewRoman" w:hAnsi="TimesNewRoman"/>
        </w:rPr>
        <w:t xml:space="preserve"> </w:t>
      </w:r>
      <w:r w:rsidR="00922DCC" w:rsidRPr="00922DCC">
        <w:rPr>
          <w:rFonts w:ascii="Times" w:hAnsi="Times" w:cs="Arial"/>
        </w:rPr>
        <w:t xml:space="preserve">The principal’s role in leading a school staff through an action planning process involves: </w:t>
      </w:r>
    </w:p>
    <w:p w14:paraId="52C992E0" w14:textId="77777777" w:rsidR="00922DCC" w:rsidRPr="00922DCC" w:rsidRDefault="00922DCC" w:rsidP="00922DCC">
      <w:pPr>
        <w:widowControl w:val="0"/>
        <w:tabs>
          <w:tab w:val="left" w:pos="220"/>
          <w:tab w:val="left" w:pos="720"/>
        </w:tabs>
        <w:autoSpaceDE w:val="0"/>
        <w:autoSpaceDN w:val="0"/>
        <w:adjustRightInd w:val="0"/>
        <w:spacing w:line="480" w:lineRule="auto"/>
        <w:rPr>
          <w:rFonts w:ascii="Times" w:hAnsi="Times" w:cs="Arial"/>
        </w:rPr>
      </w:pPr>
    </w:p>
    <w:p w14:paraId="1A1488C6" w14:textId="77777777" w:rsidR="00922DCC" w:rsidRPr="00922DCC" w:rsidRDefault="00922DCC" w:rsidP="00922DCC">
      <w:pPr>
        <w:pStyle w:val="ListParagraph"/>
        <w:widowControl w:val="0"/>
        <w:numPr>
          <w:ilvl w:val="0"/>
          <w:numId w:val="18"/>
        </w:numPr>
        <w:tabs>
          <w:tab w:val="left" w:pos="220"/>
          <w:tab w:val="left" w:pos="720"/>
        </w:tabs>
        <w:autoSpaceDE w:val="0"/>
        <w:autoSpaceDN w:val="0"/>
        <w:adjustRightInd w:val="0"/>
        <w:spacing w:line="480" w:lineRule="auto"/>
        <w:contextualSpacing/>
        <w:rPr>
          <w:rFonts w:ascii="Times" w:hAnsi="Times" w:cs="Arial"/>
        </w:rPr>
      </w:pPr>
      <w:r w:rsidRPr="00922DCC">
        <w:rPr>
          <w:rFonts w:ascii="Times" w:hAnsi="Times" w:cs="Arial"/>
        </w:rPr>
        <w:t xml:space="preserve">Focus on instructional leadership and empowering students </w:t>
      </w:r>
    </w:p>
    <w:p w14:paraId="20CFCEE7" w14:textId="77777777" w:rsidR="00922DCC" w:rsidRPr="00922DCC" w:rsidRDefault="00922DCC" w:rsidP="00922DCC">
      <w:pPr>
        <w:pStyle w:val="ListParagraph"/>
        <w:widowControl w:val="0"/>
        <w:numPr>
          <w:ilvl w:val="0"/>
          <w:numId w:val="18"/>
        </w:numPr>
        <w:tabs>
          <w:tab w:val="left" w:pos="220"/>
          <w:tab w:val="left" w:pos="720"/>
        </w:tabs>
        <w:autoSpaceDE w:val="0"/>
        <w:autoSpaceDN w:val="0"/>
        <w:adjustRightInd w:val="0"/>
        <w:spacing w:line="480" w:lineRule="auto"/>
        <w:contextualSpacing/>
        <w:rPr>
          <w:rFonts w:ascii="Times" w:hAnsi="Times" w:cs="Arial"/>
        </w:rPr>
      </w:pPr>
      <w:r w:rsidRPr="00922DCC">
        <w:rPr>
          <w:rFonts w:ascii="Times" w:hAnsi="Times" w:cs="Arial"/>
        </w:rPr>
        <w:t>Student centered visionary approach with rich academic and enrichment programming</w:t>
      </w:r>
    </w:p>
    <w:p w14:paraId="5F412585" w14:textId="77777777" w:rsidR="00922DCC" w:rsidRPr="00922DCC" w:rsidRDefault="00922DCC" w:rsidP="00922DCC">
      <w:pPr>
        <w:pStyle w:val="ListParagraph"/>
        <w:widowControl w:val="0"/>
        <w:numPr>
          <w:ilvl w:val="0"/>
          <w:numId w:val="18"/>
        </w:numPr>
        <w:tabs>
          <w:tab w:val="left" w:pos="220"/>
          <w:tab w:val="left" w:pos="720"/>
        </w:tabs>
        <w:autoSpaceDE w:val="0"/>
        <w:autoSpaceDN w:val="0"/>
        <w:adjustRightInd w:val="0"/>
        <w:spacing w:line="480" w:lineRule="auto"/>
        <w:contextualSpacing/>
        <w:rPr>
          <w:rFonts w:ascii="Times" w:hAnsi="Times" w:cs="Arial"/>
        </w:rPr>
      </w:pPr>
      <w:r w:rsidRPr="00922DCC">
        <w:rPr>
          <w:rFonts w:ascii="Times" w:hAnsi="Times" w:cs="Arial"/>
        </w:rPr>
        <w:lastRenderedPageBreak/>
        <w:t>Positive climate characterized by shared leadership, participative decision-making, collective interaction, and teacher autonomy grounded by respect and dignity</w:t>
      </w:r>
    </w:p>
    <w:p w14:paraId="61494298" w14:textId="77777777" w:rsidR="00922DCC" w:rsidRPr="00922DCC" w:rsidRDefault="00922DCC" w:rsidP="00922DCC">
      <w:pPr>
        <w:pStyle w:val="ListParagraph"/>
        <w:widowControl w:val="0"/>
        <w:numPr>
          <w:ilvl w:val="0"/>
          <w:numId w:val="18"/>
        </w:numPr>
        <w:tabs>
          <w:tab w:val="left" w:pos="220"/>
          <w:tab w:val="left" w:pos="720"/>
        </w:tabs>
        <w:autoSpaceDE w:val="0"/>
        <w:autoSpaceDN w:val="0"/>
        <w:adjustRightInd w:val="0"/>
        <w:spacing w:line="480" w:lineRule="auto"/>
        <w:contextualSpacing/>
        <w:rPr>
          <w:rFonts w:ascii="Times" w:hAnsi="Times" w:cs="Arial"/>
        </w:rPr>
      </w:pPr>
      <w:r w:rsidRPr="00922DCC">
        <w:rPr>
          <w:rFonts w:ascii="Times" w:hAnsi="Times" w:cs="Arial"/>
        </w:rPr>
        <w:t>Educators are involved in creative problem solving</w:t>
      </w:r>
    </w:p>
    <w:p w14:paraId="528CB4E8" w14:textId="77777777" w:rsidR="00922DCC" w:rsidRPr="00922DCC" w:rsidRDefault="00922DCC" w:rsidP="00922DCC">
      <w:pPr>
        <w:pStyle w:val="ListParagraph"/>
        <w:widowControl w:val="0"/>
        <w:numPr>
          <w:ilvl w:val="0"/>
          <w:numId w:val="18"/>
        </w:numPr>
        <w:tabs>
          <w:tab w:val="left" w:pos="220"/>
          <w:tab w:val="left" w:pos="720"/>
        </w:tabs>
        <w:autoSpaceDE w:val="0"/>
        <w:autoSpaceDN w:val="0"/>
        <w:adjustRightInd w:val="0"/>
        <w:spacing w:line="480" w:lineRule="auto"/>
        <w:contextualSpacing/>
        <w:rPr>
          <w:rFonts w:ascii="Times" w:hAnsi="Times" w:cs="Arial"/>
        </w:rPr>
      </w:pPr>
      <w:r w:rsidRPr="00922DCC">
        <w:rPr>
          <w:rFonts w:ascii="Times" w:hAnsi="Times" w:cs="Arial"/>
        </w:rPr>
        <w:t>Educators support effective professional development for each other</w:t>
      </w:r>
    </w:p>
    <w:p w14:paraId="7B051380" w14:textId="1270BA01" w:rsidR="00922DCC" w:rsidRPr="00922DCC" w:rsidRDefault="00922DCC" w:rsidP="00922DCC">
      <w:pPr>
        <w:pStyle w:val="ListParagraph"/>
        <w:widowControl w:val="0"/>
        <w:numPr>
          <w:ilvl w:val="0"/>
          <w:numId w:val="18"/>
        </w:numPr>
        <w:tabs>
          <w:tab w:val="left" w:pos="220"/>
          <w:tab w:val="left" w:pos="720"/>
        </w:tabs>
        <w:autoSpaceDE w:val="0"/>
        <w:autoSpaceDN w:val="0"/>
        <w:adjustRightInd w:val="0"/>
        <w:spacing w:line="480" w:lineRule="auto"/>
        <w:contextualSpacing/>
        <w:rPr>
          <w:rFonts w:ascii="Times" w:hAnsi="Times" w:cs="Arial"/>
        </w:rPr>
      </w:pPr>
      <w:r w:rsidRPr="00922DCC">
        <w:rPr>
          <w:rFonts w:ascii="Times" w:hAnsi="Times" w:cs="Arial"/>
        </w:rPr>
        <w:t>Parents and c</w:t>
      </w:r>
      <w:r w:rsidR="00EA2760">
        <w:rPr>
          <w:rFonts w:ascii="Times" w:hAnsi="Times" w:cs="Arial"/>
        </w:rPr>
        <w:t xml:space="preserve">ommunity are actively involved </w:t>
      </w:r>
    </w:p>
    <w:p w14:paraId="0CCA12EF" w14:textId="77777777" w:rsidR="00922DCC" w:rsidRDefault="00922DCC" w:rsidP="00922DCC">
      <w:pPr>
        <w:widowControl w:val="0"/>
        <w:tabs>
          <w:tab w:val="left" w:pos="220"/>
          <w:tab w:val="left" w:pos="720"/>
        </w:tabs>
        <w:autoSpaceDE w:val="0"/>
        <w:autoSpaceDN w:val="0"/>
        <w:adjustRightInd w:val="0"/>
        <w:spacing w:line="480" w:lineRule="auto"/>
        <w:jc w:val="right"/>
        <w:rPr>
          <w:rFonts w:ascii="Times" w:hAnsi="Times" w:cs="Arial"/>
          <w:color w:val="262626"/>
        </w:rPr>
      </w:pPr>
      <w:r w:rsidRPr="00922DCC">
        <w:rPr>
          <w:rFonts w:ascii="Times" w:hAnsi="Times" w:cs="Arial"/>
          <w:color w:val="262626"/>
        </w:rPr>
        <w:t>(Blase &amp; Blase, 2000)</w:t>
      </w:r>
    </w:p>
    <w:p w14:paraId="099C6C4B" w14:textId="77777777" w:rsidR="00EA2760" w:rsidRDefault="00EA2760" w:rsidP="00922DCC">
      <w:pPr>
        <w:widowControl w:val="0"/>
        <w:tabs>
          <w:tab w:val="left" w:pos="220"/>
          <w:tab w:val="left" w:pos="720"/>
        </w:tabs>
        <w:autoSpaceDE w:val="0"/>
        <w:autoSpaceDN w:val="0"/>
        <w:adjustRightInd w:val="0"/>
        <w:spacing w:line="480" w:lineRule="auto"/>
        <w:jc w:val="right"/>
        <w:rPr>
          <w:rFonts w:ascii="Times" w:hAnsi="Times" w:cs="Arial"/>
          <w:color w:val="262626"/>
        </w:rPr>
      </w:pPr>
    </w:p>
    <w:p w14:paraId="1F3F1A5E" w14:textId="5976B965" w:rsidR="00EA2760" w:rsidRDefault="00EA2760" w:rsidP="00EA2760">
      <w:pPr>
        <w:widowControl w:val="0"/>
        <w:autoSpaceDE w:val="0"/>
        <w:autoSpaceDN w:val="0"/>
        <w:adjustRightInd w:val="0"/>
        <w:spacing w:line="480" w:lineRule="auto"/>
        <w:jc w:val="center"/>
        <w:rPr>
          <w:rFonts w:ascii="Times" w:hAnsi="Times" w:cs="Arial"/>
          <w:b/>
        </w:rPr>
      </w:pPr>
      <w:r w:rsidRPr="00922DCC">
        <w:rPr>
          <w:rFonts w:ascii="Times" w:hAnsi="Times" w:cs="Arial"/>
          <w:b/>
        </w:rPr>
        <w:t xml:space="preserve">Creating </w:t>
      </w:r>
      <w:r>
        <w:rPr>
          <w:rFonts w:ascii="Times" w:hAnsi="Times" w:cs="Arial"/>
          <w:b/>
        </w:rPr>
        <w:t xml:space="preserve">Productive </w:t>
      </w:r>
      <w:r w:rsidR="00F15337">
        <w:rPr>
          <w:rFonts w:ascii="Times" w:hAnsi="Times" w:cs="Arial"/>
          <w:b/>
        </w:rPr>
        <w:t>P</w:t>
      </w:r>
      <w:r>
        <w:rPr>
          <w:rFonts w:ascii="Times" w:hAnsi="Times" w:cs="Arial"/>
          <w:b/>
        </w:rPr>
        <w:t>rofessional Learning Communities</w:t>
      </w:r>
    </w:p>
    <w:p w14:paraId="4738F301" w14:textId="3BF5D6F8" w:rsidR="00922DCC" w:rsidRDefault="00EA2760" w:rsidP="00EA2760">
      <w:pPr>
        <w:widowControl w:val="0"/>
        <w:autoSpaceDE w:val="0"/>
        <w:autoSpaceDN w:val="0"/>
        <w:adjustRightInd w:val="0"/>
        <w:spacing w:line="480" w:lineRule="auto"/>
        <w:rPr>
          <w:rFonts w:ascii="Times" w:hAnsi="Times" w:cs="Arial"/>
        </w:rPr>
      </w:pPr>
      <w:r>
        <w:rPr>
          <w:rFonts w:ascii="Times" w:hAnsi="Times" w:cs="Arial"/>
          <w:b/>
        </w:rPr>
        <w:tab/>
      </w:r>
      <w:r>
        <w:rPr>
          <w:rFonts w:ascii="Times" w:hAnsi="Times" w:cs="Arial"/>
        </w:rPr>
        <w:t xml:space="preserve">A focus on continual professional development as it directly relates to staff and student learning requires intensive reflection upon instructional practices. Professional Learning Communities (PLC’s) enable teachers to continually learn from each other via shared vision and planning. This six-step process includes study, select, plan, implement, analyze, and adjust. Prior to beginning the process, teachers review student data to identify a specific standard or standards on which many students are not meeting a goal. This approach is a long-term plan and takes several years to develop fully. </w:t>
      </w:r>
    </w:p>
    <w:p w14:paraId="58CFD676" w14:textId="77777777" w:rsidR="00EA2760" w:rsidRPr="00286707" w:rsidRDefault="00EA2760" w:rsidP="00286707">
      <w:pPr>
        <w:pStyle w:val="ListParagraph"/>
        <w:widowControl w:val="0"/>
        <w:numPr>
          <w:ilvl w:val="0"/>
          <w:numId w:val="19"/>
        </w:numPr>
        <w:tabs>
          <w:tab w:val="left" w:pos="220"/>
          <w:tab w:val="left" w:pos="720"/>
        </w:tabs>
        <w:autoSpaceDE w:val="0"/>
        <w:autoSpaceDN w:val="0"/>
        <w:adjustRightInd w:val="0"/>
        <w:spacing w:line="480" w:lineRule="auto"/>
        <w:rPr>
          <w:rFonts w:ascii="Times" w:hAnsi="Times" w:cs="OpenSans"/>
          <w:color w:val="000000" w:themeColor="text1"/>
        </w:rPr>
      </w:pPr>
      <w:r w:rsidRPr="00286707">
        <w:rPr>
          <w:rFonts w:ascii="Times" w:hAnsi="Times" w:cs="OpenSans"/>
          <w:color w:val="000000" w:themeColor="text1"/>
        </w:rPr>
        <w:t>Teachers work in collaborative planning teams to examine critically and discuss standards-based learning expectations for students.</w:t>
      </w:r>
    </w:p>
    <w:p w14:paraId="38635BC3" w14:textId="77777777" w:rsidR="00EA2760" w:rsidRPr="00286707" w:rsidRDefault="00EA2760" w:rsidP="00286707">
      <w:pPr>
        <w:pStyle w:val="ListParagraph"/>
        <w:widowControl w:val="0"/>
        <w:numPr>
          <w:ilvl w:val="0"/>
          <w:numId w:val="19"/>
        </w:numPr>
        <w:tabs>
          <w:tab w:val="left" w:pos="220"/>
          <w:tab w:val="left" w:pos="720"/>
        </w:tabs>
        <w:autoSpaceDE w:val="0"/>
        <w:autoSpaceDN w:val="0"/>
        <w:adjustRightInd w:val="0"/>
        <w:spacing w:line="480" w:lineRule="auto"/>
        <w:rPr>
          <w:rFonts w:ascii="Times" w:hAnsi="Times" w:cs="OpenSans"/>
          <w:color w:val="000000" w:themeColor="text1"/>
        </w:rPr>
      </w:pPr>
      <w:r w:rsidRPr="00286707">
        <w:rPr>
          <w:rFonts w:ascii="Times" w:hAnsi="Times" w:cs="OpenSans"/>
          <w:color w:val="000000" w:themeColor="text1"/>
        </w:rPr>
        <w:t>These teams select evidence-based instructional strategies for meeting the standards.</w:t>
      </w:r>
    </w:p>
    <w:p w14:paraId="56C41B16" w14:textId="77777777" w:rsidR="00EA2760" w:rsidRPr="00286707" w:rsidRDefault="00EA2760" w:rsidP="00286707">
      <w:pPr>
        <w:pStyle w:val="ListParagraph"/>
        <w:widowControl w:val="0"/>
        <w:numPr>
          <w:ilvl w:val="0"/>
          <w:numId w:val="19"/>
        </w:numPr>
        <w:tabs>
          <w:tab w:val="left" w:pos="220"/>
          <w:tab w:val="left" w:pos="720"/>
        </w:tabs>
        <w:autoSpaceDE w:val="0"/>
        <w:autoSpaceDN w:val="0"/>
        <w:adjustRightInd w:val="0"/>
        <w:spacing w:line="480" w:lineRule="auto"/>
        <w:rPr>
          <w:rFonts w:ascii="Times" w:hAnsi="Times" w:cs="OpenSans"/>
          <w:color w:val="000000" w:themeColor="text1"/>
        </w:rPr>
      </w:pPr>
      <w:r w:rsidRPr="00286707">
        <w:rPr>
          <w:rFonts w:ascii="Times" w:hAnsi="Times" w:cs="OpenSans"/>
          <w:color w:val="000000" w:themeColor="text1"/>
        </w:rPr>
        <w:t>Teams develop a common lesson plan incorporating the selected strategies and identify the type of student work each teacher will use to demonstrate learning.</w:t>
      </w:r>
    </w:p>
    <w:p w14:paraId="3C4FED44" w14:textId="77777777" w:rsidR="00EA2760" w:rsidRPr="00286707" w:rsidRDefault="00EA2760" w:rsidP="00286707">
      <w:pPr>
        <w:pStyle w:val="ListParagraph"/>
        <w:widowControl w:val="0"/>
        <w:numPr>
          <w:ilvl w:val="0"/>
          <w:numId w:val="19"/>
        </w:numPr>
        <w:tabs>
          <w:tab w:val="left" w:pos="220"/>
          <w:tab w:val="left" w:pos="720"/>
        </w:tabs>
        <w:autoSpaceDE w:val="0"/>
        <w:autoSpaceDN w:val="0"/>
        <w:adjustRightInd w:val="0"/>
        <w:spacing w:line="480" w:lineRule="auto"/>
        <w:rPr>
          <w:rFonts w:ascii="Times" w:hAnsi="Times" w:cs="OpenSans"/>
          <w:color w:val="000000" w:themeColor="text1"/>
        </w:rPr>
      </w:pPr>
      <w:r w:rsidRPr="00286707">
        <w:rPr>
          <w:rFonts w:ascii="Times" w:hAnsi="Times" w:cs="OpenSans"/>
          <w:color w:val="000000" w:themeColor="text1"/>
        </w:rPr>
        <w:t xml:space="preserve">Teachers implement the planned lesson, record successes and challenges, and </w:t>
      </w:r>
      <w:r w:rsidRPr="00286707">
        <w:rPr>
          <w:rFonts w:ascii="Times" w:hAnsi="Times" w:cs="OpenSans"/>
          <w:color w:val="000000" w:themeColor="text1"/>
        </w:rPr>
        <w:lastRenderedPageBreak/>
        <w:t>gather evidence of student learning.</w:t>
      </w:r>
    </w:p>
    <w:p w14:paraId="614E0E1C" w14:textId="77777777" w:rsidR="00EA2760" w:rsidRPr="00286707" w:rsidRDefault="00EA2760" w:rsidP="00286707">
      <w:pPr>
        <w:pStyle w:val="ListParagraph"/>
        <w:widowControl w:val="0"/>
        <w:numPr>
          <w:ilvl w:val="0"/>
          <w:numId w:val="19"/>
        </w:numPr>
        <w:tabs>
          <w:tab w:val="left" w:pos="220"/>
          <w:tab w:val="left" w:pos="720"/>
        </w:tabs>
        <w:autoSpaceDE w:val="0"/>
        <w:autoSpaceDN w:val="0"/>
        <w:adjustRightInd w:val="0"/>
        <w:spacing w:line="480" w:lineRule="auto"/>
        <w:rPr>
          <w:rFonts w:ascii="Times" w:hAnsi="Times" w:cs="OpenSans"/>
          <w:color w:val="000000" w:themeColor="text1"/>
        </w:rPr>
      </w:pPr>
      <w:r w:rsidRPr="00286707">
        <w:rPr>
          <w:rFonts w:ascii="Times" w:hAnsi="Times" w:cs="OpenSans"/>
          <w:color w:val="000000" w:themeColor="text1"/>
        </w:rPr>
        <w:t>Teams review student work and discuss student understanding of the standards.</w:t>
      </w:r>
    </w:p>
    <w:p w14:paraId="731C2F40" w14:textId="1C327A4B" w:rsidR="00EA2760" w:rsidRPr="00EA2760" w:rsidRDefault="00EA2760" w:rsidP="00EA2760">
      <w:pPr>
        <w:widowControl w:val="0"/>
        <w:autoSpaceDE w:val="0"/>
        <w:autoSpaceDN w:val="0"/>
        <w:adjustRightInd w:val="0"/>
        <w:spacing w:line="480" w:lineRule="auto"/>
        <w:ind w:firstLine="720"/>
        <w:rPr>
          <w:rFonts w:ascii="Times" w:hAnsi="Times" w:cs="Arial"/>
        </w:rPr>
      </w:pPr>
      <w:r w:rsidRPr="00286707">
        <w:rPr>
          <w:rFonts w:ascii="Times" w:hAnsi="Times" w:cs="OpenSans"/>
          <w:color w:val="000000" w:themeColor="text1"/>
        </w:rPr>
        <w:t xml:space="preserve">Teams reflect on the implications of the analysis of student work and discuss potential modifications to instructional strategies. PLC’s work best when there is a culture of supportive collaboration, shared ability to look both closely and from a broad view without bias, and </w:t>
      </w:r>
      <w:r>
        <w:rPr>
          <w:rFonts w:ascii="Times" w:hAnsi="Times" w:cs="OpenSans"/>
          <w:color w:val="393939"/>
        </w:rPr>
        <w:t xml:space="preserve">operate from a core set of shared beliefs and behaviors </w:t>
      </w:r>
      <w:r>
        <w:rPr>
          <w:rFonts w:ascii="Times" w:hAnsi="Times" w:cs="Arial"/>
        </w:rPr>
        <w:t>(Education World, 2012).</w:t>
      </w:r>
    </w:p>
    <w:p w14:paraId="596DC629" w14:textId="77777777" w:rsidR="00C473A4" w:rsidRPr="00BF4FF7" w:rsidRDefault="000B6155" w:rsidP="00C473A4">
      <w:pPr>
        <w:widowControl w:val="0"/>
        <w:tabs>
          <w:tab w:val="left" w:pos="220"/>
          <w:tab w:val="left" w:pos="720"/>
        </w:tabs>
        <w:autoSpaceDE w:val="0"/>
        <w:autoSpaceDN w:val="0"/>
        <w:adjustRightInd w:val="0"/>
        <w:spacing w:line="480" w:lineRule="auto"/>
        <w:jc w:val="center"/>
        <w:rPr>
          <w:rFonts w:ascii="Times" w:hAnsi="Times"/>
          <w:b/>
          <w:bCs/>
        </w:rPr>
      </w:pPr>
      <w:r w:rsidRPr="00BF4FF7">
        <w:rPr>
          <w:rFonts w:ascii="Times" w:hAnsi="Times"/>
          <w:b/>
          <w:bCs/>
        </w:rPr>
        <w:t>Conclusion</w:t>
      </w:r>
    </w:p>
    <w:p w14:paraId="6357ECF5" w14:textId="77777777" w:rsidR="00C473A4" w:rsidRPr="00BF4FF7" w:rsidRDefault="000B6155" w:rsidP="00C473A4">
      <w:pPr>
        <w:widowControl w:val="0"/>
        <w:autoSpaceDE w:val="0"/>
        <w:autoSpaceDN w:val="0"/>
        <w:adjustRightInd w:val="0"/>
        <w:spacing w:line="480" w:lineRule="auto"/>
        <w:ind w:firstLine="360"/>
        <w:rPr>
          <w:rFonts w:ascii="Times" w:hAnsi="Times"/>
        </w:rPr>
      </w:pPr>
      <w:r w:rsidRPr="00BF4FF7">
        <w:rPr>
          <w:rFonts w:ascii="Times" w:hAnsi="Times" w:cs="Arial"/>
        </w:rPr>
        <w:tab/>
      </w:r>
      <w:r w:rsidRPr="00BF4FF7">
        <w:rPr>
          <w:rFonts w:ascii="Times" w:hAnsi="Times"/>
        </w:rPr>
        <w:t xml:space="preserve">The principal’s primary responsibility is to improve teaching and learning at the school site. To do so requires a collaborative community that </w:t>
      </w:r>
      <w:r w:rsidRPr="00BF4FF7">
        <w:rPr>
          <w:rFonts w:ascii="Times" w:hAnsi="Times" w:cs="Lato-Regular"/>
        </w:rPr>
        <w:t xml:space="preserve">is committed to building a school culture where there are respect and cooperation among every student, adult, and family. Measurable growth is </w:t>
      </w:r>
      <w:r w:rsidRPr="00BF4FF7">
        <w:rPr>
          <w:rFonts w:ascii="Times" w:hAnsi="Times"/>
        </w:rPr>
        <w:t>data based, as staff engages in critical examination and ongoing reflection with a strong commitment to lifelong learning. School policies, norms, and the teaching practices are directly linked to learning, therefore need the ongoing support of the internal processes required to achieve desired goals.</w:t>
      </w:r>
    </w:p>
    <w:p w14:paraId="56BB7627" w14:textId="386213EB" w:rsidR="00C473A4" w:rsidRPr="00BF4FF7" w:rsidRDefault="000B6155" w:rsidP="00BF4FF7">
      <w:pPr>
        <w:widowControl w:val="0"/>
        <w:autoSpaceDE w:val="0"/>
        <w:autoSpaceDN w:val="0"/>
        <w:adjustRightInd w:val="0"/>
        <w:spacing w:line="480" w:lineRule="auto"/>
        <w:ind w:firstLine="720"/>
        <w:rPr>
          <w:rFonts w:ascii="Times" w:hAnsi="Times" w:cs="Arial"/>
        </w:rPr>
      </w:pPr>
      <w:r w:rsidRPr="00BF4FF7">
        <w:rPr>
          <w:rFonts w:ascii="Times" w:hAnsi="Times" w:cs="Arial"/>
        </w:rPr>
        <w:t xml:space="preserve">The vision is implemented through leading by example. Sharing the vision is all about making connections– connections to the content, to each other, to the community, and to the world. Learning through discovery and play creates a culture where both the students and the teachers are learners. </w:t>
      </w:r>
      <w:r w:rsidR="00BF4FF7" w:rsidRPr="00BF4FF7">
        <w:rPr>
          <w:rFonts w:ascii="Times" w:hAnsi="Times" w:cs="Times"/>
        </w:rPr>
        <w:t>When the vision embeds a set of core values about learning that is visible through shared behaviors learning process and results are clear to see.</w:t>
      </w:r>
      <w:r w:rsidR="00BF4FF7" w:rsidRPr="00BF4FF7">
        <w:rPr>
          <w:rFonts w:ascii="Times" w:hAnsi="Times" w:cs="Times"/>
          <w:sz w:val="32"/>
          <w:szCs w:val="32"/>
        </w:rPr>
        <w:t xml:space="preserve"> </w:t>
      </w:r>
      <w:r w:rsidRPr="00BF4FF7">
        <w:rPr>
          <w:rFonts w:ascii="Times" w:hAnsi="Times" w:cs="Arial"/>
        </w:rPr>
        <w:t>In these ways, students and staff are consistently uni</w:t>
      </w:r>
      <w:r w:rsidR="00BF4FF7" w:rsidRPr="00BF4FF7">
        <w:rPr>
          <w:rFonts w:ascii="Times" w:hAnsi="Times" w:cs="Arial"/>
        </w:rPr>
        <w:t xml:space="preserve">ted </w:t>
      </w:r>
      <w:r w:rsidRPr="00BF4FF7">
        <w:rPr>
          <w:rFonts w:ascii="Times" w:hAnsi="Times" w:cs="Arial"/>
        </w:rPr>
        <w:t>around the vision through shared leadership and equity for all learners.  In summary, I will conclude with the words of Joe Blase (2001):</w:t>
      </w:r>
    </w:p>
    <w:p w14:paraId="70B0ABE1" w14:textId="47EE4E5B" w:rsidR="00732EFB" w:rsidRDefault="000B6155" w:rsidP="00C473A4">
      <w:pPr>
        <w:pStyle w:val="NormalWeb"/>
        <w:spacing w:line="480" w:lineRule="auto"/>
        <w:ind w:left="720"/>
        <w:rPr>
          <w:sz w:val="24"/>
        </w:rPr>
      </w:pPr>
      <w:r w:rsidRPr="00BF4FF7">
        <w:rPr>
          <w:rFonts w:cs="Arial"/>
          <w:sz w:val="24"/>
        </w:rPr>
        <w:lastRenderedPageBreak/>
        <w:t xml:space="preserve">It is important to be a critical humanist; </w:t>
      </w:r>
      <w:r w:rsidRPr="00BF4FF7">
        <w:rPr>
          <w:sz w:val="24"/>
        </w:rPr>
        <w:t xml:space="preserve">support the goals of democracy; demonstrate democratic principles to teachers, parents, and students; involve everyone in democratic decision-making. Going further, adopt an ethic of caring. Develop a nurturing community for children of all races, classes, and genders. Operate from your personal values. Lead with soul, with passion, with purpose. Provide moral leadership in your school. </w:t>
      </w:r>
    </w:p>
    <w:p w14:paraId="37996249" w14:textId="52966769" w:rsidR="006A1278" w:rsidRDefault="006A1278" w:rsidP="006A1278">
      <w:pPr>
        <w:widowControl w:val="0"/>
        <w:autoSpaceDE w:val="0"/>
        <w:autoSpaceDN w:val="0"/>
        <w:adjustRightInd w:val="0"/>
        <w:spacing w:line="480" w:lineRule="auto"/>
        <w:ind w:firstLine="360"/>
        <w:rPr>
          <w:rFonts w:ascii="Times" w:hAnsi="Times" w:cs="Arial"/>
        </w:rPr>
      </w:pPr>
      <w:r>
        <w:rPr>
          <w:rFonts w:ascii="Times" w:hAnsi="Times" w:cs="Arial"/>
        </w:rPr>
        <w:t>Sharing best practices, bringing all stakeholders together, expectations for personal and professional ethics and values, and working together to build capacity to support the school vision are united by the leadership and vision of the principal, and shared through common core values and ethical practices of the entire staff and community.</w:t>
      </w:r>
    </w:p>
    <w:p w14:paraId="067F1E61" w14:textId="77777777" w:rsidR="006A1278" w:rsidRPr="00BF4FF7" w:rsidRDefault="006A1278" w:rsidP="006A1278">
      <w:pPr>
        <w:widowControl w:val="0"/>
        <w:autoSpaceDE w:val="0"/>
        <w:autoSpaceDN w:val="0"/>
        <w:adjustRightInd w:val="0"/>
        <w:spacing w:line="480" w:lineRule="auto"/>
        <w:ind w:firstLine="360"/>
        <w:rPr>
          <w:rFonts w:ascii="Times" w:hAnsi="Times"/>
        </w:rPr>
      </w:pPr>
    </w:p>
    <w:p w14:paraId="7DCCDF24" w14:textId="77777777" w:rsidR="006A1278" w:rsidRDefault="006A1278" w:rsidP="00C473A4">
      <w:pPr>
        <w:pStyle w:val="NormalWeb"/>
        <w:spacing w:line="480" w:lineRule="auto"/>
        <w:ind w:left="720"/>
        <w:rPr>
          <w:sz w:val="24"/>
        </w:rPr>
      </w:pPr>
    </w:p>
    <w:p w14:paraId="63F1A25A" w14:textId="55BD19DF" w:rsidR="00C473A4" w:rsidRPr="006A1278" w:rsidRDefault="00732EFB" w:rsidP="006A1278">
      <w:pPr>
        <w:rPr>
          <w:rFonts w:ascii="Times" w:hAnsi="Times"/>
        </w:rPr>
      </w:pPr>
      <w:r>
        <w:br w:type="page"/>
      </w:r>
    </w:p>
    <w:p w14:paraId="44BEBE4A" w14:textId="77777777" w:rsidR="00C473A4" w:rsidRPr="00BF4FF7" w:rsidRDefault="000B6155" w:rsidP="00C473A4">
      <w:pPr>
        <w:spacing w:line="480" w:lineRule="auto"/>
        <w:jc w:val="center"/>
        <w:rPr>
          <w:rFonts w:ascii="Times" w:hAnsi="Times"/>
        </w:rPr>
      </w:pPr>
      <w:r w:rsidRPr="00BF4FF7">
        <w:rPr>
          <w:rFonts w:ascii="Times" w:hAnsi="Times"/>
          <w:b/>
          <w:bCs/>
        </w:rPr>
        <w:lastRenderedPageBreak/>
        <w:t>References</w:t>
      </w:r>
      <w:bookmarkEnd w:id="0"/>
      <w:bookmarkEnd w:id="1"/>
    </w:p>
    <w:p w14:paraId="6496F7EB" w14:textId="77777777" w:rsidR="00C473A4" w:rsidRPr="00BF4FF7" w:rsidRDefault="000B6155" w:rsidP="00C473A4">
      <w:pPr>
        <w:widowControl w:val="0"/>
        <w:autoSpaceDE w:val="0"/>
        <w:autoSpaceDN w:val="0"/>
        <w:adjustRightInd w:val="0"/>
        <w:spacing w:line="480" w:lineRule="auto"/>
        <w:ind w:left="720" w:hanging="720"/>
        <w:rPr>
          <w:rFonts w:ascii="Times" w:hAnsi="Times" w:cs="Arial"/>
        </w:rPr>
      </w:pPr>
      <w:r w:rsidRPr="00BF4FF7">
        <w:rPr>
          <w:rFonts w:ascii="Times" w:hAnsi="Times" w:cs="Arial"/>
        </w:rPr>
        <w:t>Allen, M. (2013). </w:t>
      </w:r>
      <w:r w:rsidRPr="004E6163">
        <w:rPr>
          <w:rFonts w:ascii="Times" w:hAnsi="Times" w:cs="Arial"/>
          <w:i/>
        </w:rPr>
        <w:t>ADDIE Overview</w:t>
      </w:r>
      <w:r w:rsidRPr="00BF4FF7">
        <w:rPr>
          <w:rFonts w:ascii="Times" w:hAnsi="Times" w:cs="Arial"/>
        </w:rPr>
        <w:t>. Retrieved from http://edtc6321t2.pbworks.com/w/page/58812937/ADDIE%20Overview</w:t>
      </w:r>
    </w:p>
    <w:p w14:paraId="0EB1E6D0" w14:textId="77777777" w:rsidR="00C473A4" w:rsidRPr="00BF4FF7" w:rsidRDefault="00C473A4" w:rsidP="00C473A4">
      <w:pPr>
        <w:widowControl w:val="0"/>
        <w:autoSpaceDE w:val="0"/>
        <w:autoSpaceDN w:val="0"/>
        <w:adjustRightInd w:val="0"/>
        <w:rPr>
          <w:rFonts w:ascii="Times" w:hAnsi="Times" w:cs="Arial"/>
          <w:sz w:val="28"/>
          <w:szCs w:val="28"/>
        </w:rPr>
      </w:pPr>
    </w:p>
    <w:p w14:paraId="59F07761" w14:textId="77777777" w:rsidR="00C473A4" w:rsidRDefault="000B6155" w:rsidP="00C473A4">
      <w:pPr>
        <w:widowControl w:val="0"/>
        <w:tabs>
          <w:tab w:val="left" w:pos="220"/>
          <w:tab w:val="left" w:pos="720"/>
        </w:tabs>
        <w:autoSpaceDE w:val="0"/>
        <w:autoSpaceDN w:val="0"/>
        <w:adjustRightInd w:val="0"/>
        <w:spacing w:line="480" w:lineRule="auto"/>
        <w:ind w:left="216" w:hanging="216"/>
        <w:rPr>
          <w:rFonts w:ascii="Times" w:hAnsi="Times" w:cs="Arial"/>
        </w:rPr>
      </w:pPr>
      <w:r w:rsidRPr="00BF4FF7">
        <w:rPr>
          <w:rFonts w:ascii="Times" w:hAnsi="Times" w:cs="Arial"/>
        </w:rPr>
        <w:t xml:space="preserve">Blase, J., &amp; Blase, J. (2001). </w:t>
      </w:r>
      <w:r w:rsidRPr="00BF4FF7">
        <w:rPr>
          <w:rFonts w:ascii="Times" w:hAnsi="Times" w:cs="Arial"/>
          <w:i/>
          <w:iCs/>
        </w:rPr>
        <w:t xml:space="preserve">Empowering Teachers: What Successful Principals Do </w:t>
      </w:r>
      <w:r w:rsidRPr="00BF4FF7">
        <w:rPr>
          <w:rFonts w:ascii="Times" w:hAnsi="Times" w:cs="Arial"/>
        </w:rPr>
        <w:t>(2nd ed.). Thousand Oaks, CA: Corwin Press.</w:t>
      </w:r>
    </w:p>
    <w:p w14:paraId="334338E7" w14:textId="7869BBC5" w:rsidR="00EA2760" w:rsidRDefault="00EA2760" w:rsidP="00922DCC">
      <w:pPr>
        <w:pStyle w:val="NormalWeb"/>
        <w:spacing w:line="480" w:lineRule="auto"/>
        <w:ind w:left="720" w:hanging="720"/>
        <w:rPr>
          <w:rFonts w:cs="Arial"/>
          <w:color w:val="262626"/>
          <w:sz w:val="24"/>
        </w:rPr>
      </w:pPr>
      <w:proofErr w:type="spellStart"/>
      <w:r w:rsidRPr="00EA2760">
        <w:rPr>
          <w:rFonts w:cs="Arial"/>
          <w:color w:val="262626"/>
          <w:sz w:val="24"/>
        </w:rPr>
        <w:t>Provini</w:t>
      </w:r>
      <w:proofErr w:type="spellEnd"/>
      <w:r w:rsidRPr="00EA2760">
        <w:rPr>
          <w:rFonts w:cs="Arial"/>
          <w:color w:val="262626"/>
          <w:sz w:val="24"/>
        </w:rPr>
        <w:t xml:space="preserve">, C. (2012). Best Practices for Professional Learning Communities. Education World. Retrieved from </w:t>
      </w:r>
      <w:r w:rsidR="00A47C2D" w:rsidRPr="00A47C2D">
        <w:rPr>
          <w:rFonts w:cs="Arial"/>
          <w:color w:val="262626"/>
          <w:sz w:val="24"/>
        </w:rPr>
        <w:t>http://www.educationworld.com/a_admin/best-practices-for-professional-learning-communities.shtml</w:t>
      </w:r>
    </w:p>
    <w:p w14:paraId="3074A975" w14:textId="177EDB8C" w:rsidR="00A47C2D" w:rsidRPr="00A47C2D" w:rsidRDefault="00A47C2D" w:rsidP="00922DCC">
      <w:pPr>
        <w:pStyle w:val="NormalWeb"/>
        <w:spacing w:line="480" w:lineRule="auto"/>
        <w:ind w:left="720" w:hanging="720"/>
        <w:rPr>
          <w:sz w:val="24"/>
        </w:rPr>
      </w:pPr>
      <w:r w:rsidRPr="00A47C2D">
        <w:rPr>
          <w:rFonts w:cs="Arial"/>
          <w:color w:val="262626"/>
          <w:sz w:val="24"/>
        </w:rPr>
        <w:t>Richardson, W. (2015, November 21). The Surprising Truth About Learning in Schools [Video file]. Retrieved from You Tube website: https://www.youtube.com/watch</w:t>
      </w:r>
      <w:proofErr w:type="gramStart"/>
      <w:r w:rsidRPr="00A47C2D">
        <w:rPr>
          <w:rFonts w:cs="Arial"/>
          <w:color w:val="262626"/>
          <w:sz w:val="24"/>
        </w:rPr>
        <w:t>?v</w:t>
      </w:r>
      <w:proofErr w:type="gramEnd"/>
      <w:r w:rsidRPr="00A47C2D">
        <w:rPr>
          <w:rFonts w:cs="Arial"/>
          <w:color w:val="262626"/>
          <w:sz w:val="24"/>
        </w:rPr>
        <w:t>=sxyKNMrhEvY</w:t>
      </w:r>
    </w:p>
    <w:p w14:paraId="7285A0A2" w14:textId="2BB8DF1D" w:rsidR="00C473A4" w:rsidRPr="00BF4FF7" w:rsidRDefault="000B6155" w:rsidP="00EA2760">
      <w:pPr>
        <w:widowControl w:val="0"/>
        <w:tabs>
          <w:tab w:val="left" w:pos="220"/>
          <w:tab w:val="left" w:pos="720"/>
        </w:tabs>
        <w:autoSpaceDE w:val="0"/>
        <w:autoSpaceDN w:val="0"/>
        <w:adjustRightInd w:val="0"/>
        <w:spacing w:line="480" w:lineRule="auto"/>
        <w:ind w:left="216" w:hanging="216"/>
        <w:rPr>
          <w:rFonts w:ascii="Times" w:hAnsi="Times" w:cs="Arial"/>
        </w:rPr>
      </w:pPr>
      <w:r w:rsidRPr="00BF4FF7">
        <w:rPr>
          <w:rFonts w:ascii="Times" w:hAnsi="Times" w:cs="Arial"/>
          <w:color w:val="262626"/>
        </w:rPr>
        <w:t>Schwartz, K. (2016). </w:t>
      </w:r>
      <w:r w:rsidRPr="00BF4FF7">
        <w:rPr>
          <w:rFonts w:ascii="Times" w:hAnsi="Times" w:cs="Arial"/>
          <w:i/>
          <w:color w:val="262626"/>
        </w:rPr>
        <w:t>How Can Schools Prioritize For The Best Ways Kids Learn? </w:t>
      </w:r>
      <w:r w:rsidRPr="00BF4FF7">
        <w:rPr>
          <w:rFonts w:ascii="Times" w:hAnsi="Times" w:cs="Arial"/>
          <w:color w:val="262626"/>
        </w:rPr>
        <w:t>Retrieved from http://ww2.kqed.org/mindshift/2016/07/18/how-can-schools-prioritize-for-the-best-ways-kids-learn/</w:t>
      </w:r>
    </w:p>
    <w:p w14:paraId="0B7068DB" w14:textId="77777777" w:rsidR="00C473A4" w:rsidRPr="00BF4FF7" w:rsidRDefault="000B6155" w:rsidP="00C473A4">
      <w:pPr>
        <w:pStyle w:val="NormalWeb"/>
        <w:spacing w:before="0" w:after="320" w:line="480" w:lineRule="auto"/>
        <w:ind w:left="720" w:hanging="720"/>
        <w:rPr>
          <w:rFonts w:cs="Arial"/>
          <w:sz w:val="24"/>
        </w:rPr>
      </w:pPr>
      <w:r w:rsidRPr="00BF4FF7">
        <w:rPr>
          <w:rFonts w:cs="Arial"/>
          <w:sz w:val="24"/>
        </w:rPr>
        <w:t>The Classical Academy. (2014). Retrieved from http://www.classicalacademy.com/career/</w:t>
      </w:r>
    </w:p>
    <w:p w14:paraId="727352BA" w14:textId="77777777" w:rsidR="00C473A4" w:rsidRPr="00BF4FF7" w:rsidRDefault="000B6155" w:rsidP="00C473A4">
      <w:pPr>
        <w:pStyle w:val="NormalWeb"/>
        <w:spacing w:before="0" w:after="320" w:line="480" w:lineRule="auto"/>
        <w:ind w:left="720" w:hanging="720"/>
        <w:rPr>
          <w:rFonts w:cs="Arial"/>
          <w:sz w:val="24"/>
          <w:shd w:val="clear" w:color="auto" w:fill="FFFFFF"/>
        </w:rPr>
      </w:pPr>
      <w:proofErr w:type="spellStart"/>
      <w:proofErr w:type="gramStart"/>
      <w:r w:rsidRPr="00BF4FF7">
        <w:rPr>
          <w:rFonts w:cs="Arial"/>
          <w:sz w:val="24"/>
          <w:shd w:val="clear" w:color="auto" w:fill="FFFFFF"/>
        </w:rPr>
        <w:t>Ubben</w:t>
      </w:r>
      <w:proofErr w:type="spellEnd"/>
      <w:r w:rsidRPr="00BF4FF7">
        <w:rPr>
          <w:rFonts w:cs="Arial"/>
          <w:sz w:val="24"/>
          <w:shd w:val="clear" w:color="auto" w:fill="FFFFFF"/>
        </w:rPr>
        <w:t>, G. C., Hughes, L. W., &amp; Norris, C. J. (2016).</w:t>
      </w:r>
      <w:proofErr w:type="gramEnd"/>
      <w:r w:rsidRPr="00BF4FF7">
        <w:rPr>
          <w:rFonts w:cs="Arial"/>
          <w:sz w:val="24"/>
          <w:shd w:val="clear" w:color="auto" w:fill="FFFFFF"/>
        </w:rPr>
        <w:t xml:space="preserve"> </w:t>
      </w:r>
      <w:r w:rsidRPr="00BF4FF7">
        <w:rPr>
          <w:rFonts w:cs="Arial"/>
          <w:i/>
          <w:iCs/>
          <w:sz w:val="24"/>
          <w:shd w:val="clear" w:color="auto" w:fill="FFFFFF"/>
        </w:rPr>
        <w:t>The Principal: Creative Leadership for Excellence in Schools.</w:t>
      </w:r>
      <w:r w:rsidRPr="00BF4FF7">
        <w:rPr>
          <w:rFonts w:cs="Arial"/>
          <w:sz w:val="24"/>
          <w:shd w:val="clear" w:color="auto" w:fill="FFFFFF"/>
        </w:rPr>
        <w:t xml:space="preserve"> Boston: Pearson.</w:t>
      </w:r>
    </w:p>
    <w:p w14:paraId="0BB553EE" w14:textId="665113A0" w:rsidR="00C473A4" w:rsidRPr="00A47C2D" w:rsidRDefault="000B6155" w:rsidP="00A47C2D">
      <w:pPr>
        <w:pStyle w:val="NormalWeb"/>
        <w:spacing w:before="0" w:after="320" w:line="480" w:lineRule="auto"/>
        <w:ind w:left="720" w:hanging="720"/>
        <w:rPr>
          <w:rFonts w:cs="Arial"/>
          <w:sz w:val="24"/>
          <w:shd w:val="clear" w:color="auto" w:fill="FFFFFF"/>
        </w:rPr>
      </w:pPr>
      <w:proofErr w:type="gramStart"/>
      <w:r w:rsidRPr="00BF4FF7">
        <w:rPr>
          <w:rFonts w:cs="Arial"/>
          <w:sz w:val="24"/>
        </w:rPr>
        <w:t>University of Phoenix.</w:t>
      </w:r>
      <w:proofErr w:type="gramEnd"/>
      <w:r w:rsidRPr="00BF4FF7">
        <w:rPr>
          <w:rFonts w:cs="Arial"/>
          <w:sz w:val="24"/>
        </w:rPr>
        <w:t xml:space="preserve"> (2016). </w:t>
      </w:r>
      <w:r w:rsidRPr="00BF4FF7">
        <w:rPr>
          <w:rFonts w:cs="Arial"/>
          <w:i/>
          <w:sz w:val="24"/>
        </w:rPr>
        <w:t xml:space="preserve">Educational Impact: Community Support Comes from More than Just Parents. </w:t>
      </w:r>
      <w:r w:rsidRPr="00BF4FF7">
        <w:rPr>
          <w:rFonts w:cs="Arial"/>
          <w:sz w:val="24"/>
        </w:rPr>
        <w:t>Simmons, Warren. Retrieved from University of Phoenix, EDL/510 website.</w:t>
      </w:r>
    </w:p>
    <w:sectPr w:rsidR="00C473A4" w:rsidRPr="00A47C2D">
      <w:headerReference w:type="even" r:id="rId15"/>
      <w:headerReference w:type="defaul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734A9" w14:textId="77777777" w:rsidR="00A47C2D" w:rsidRDefault="00A47C2D">
      <w:r>
        <w:separator/>
      </w:r>
    </w:p>
  </w:endnote>
  <w:endnote w:type="continuationSeparator" w:id="0">
    <w:p w14:paraId="3316DC66" w14:textId="77777777" w:rsidR="00A47C2D" w:rsidRDefault="00A4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OpenSans">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DA697" w14:textId="77777777" w:rsidR="00A47C2D" w:rsidRDefault="00A47C2D">
      <w:r>
        <w:separator/>
      </w:r>
    </w:p>
  </w:footnote>
  <w:footnote w:type="continuationSeparator" w:id="0">
    <w:p w14:paraId="42FCBDAC" w14:textId="77777777" w:rsidR="00A47C2D" w:rsidRDefault="00A47C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240F" w14:textId="77777777" w:rsidR="00A47C2D" w:rsidRDefault="00A47C2D" w:rsidP="00C473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E2832" w14:textId="77777777" w:rsidR="00A47C2D" w:rsidRDefault="00A47C2D" w:rsidP="00C473A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79D69" w14:textId="77777777" w:rsidR="00A47C2D" w:rsidRDefault="00A47C2D" w:rsidP="00C473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6330">
      <w:rPr>
        <w:rStyle w:val="PageNumber"/>
        <w:noProof/>
      </w:rPr>
      <w:t>2</w:t>
    </w:r>
    <w:r>
      <w:rPr>
        <w:rStyle w:val="PageNumber"/>
      </w:rPr>
      <w:fldChar w:fldCharType="end"/>
    </w:r>
  </w:p>
  <w:p w14:paraId="633EA055" w14:textId="77777777" w:rsidR="00A47C2D" w:rsidRPr="00276A47" w:rsidRDefault="00A47C2D" w:rsidP="00C473A4">
    <w:pPr>
      <w:pStyle w:val="Header"/>
      <w:ind w:right="360"/>
      <w:rPr>
        <w:rFonts w:ascii="Times" w:hAnsi="Times"/>
      </w:rPr>
    </w:pPr>
    <w:r>
      <w:rPr>
        <w:rFonts w:ascii="Times" w:hAnsi="Times" w:cs="Arial"/>
      </w:rPr>
      <w:t>LEADING BY EXAMPLE: VISION IMPLEMENTATION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BBA921A"/>
    <w:lvl w:ilvl="0" w:tplc="6B28463A">
      <w:start w:val="1"/>
      <w:numFmt w:val="bullet"/>
      <w:lvlText w:val="•"/>
      <w:lvlJc w:val="left"/>
      <w:pPr>
        <w:ind w:left="720" w:hanging="360"/>
      </w:pPr>
    </w:lvl>
    <w:lvl w:ilvl="1" w:tplc="B0E6D778">
      <w:numFmt w:val="decimal"/>
      <w:lvlText w:val=""/>
      <w:lvlJc w:val="left"/>
    </w:lvl>
    <w:lvl w:ilvl="2" w:tplc="D4F44BCC">
      <w:numFmt w:val="decimal"/>
      <w:lvlText w:val=""/>
      <w:lvlJc w:val="left"/>
    </w:lvl>
    <w:lvl w:ilvl="3" w:tplc="40D21C70">
      <w:numFmt w:val="decimal"/>
      <w:lvlText w:val=""/>
      <w:lvlJc w:val="left"/>
    </w:lvl>
    <w:lvl w:ilvl="4" w:tplc="6172DE32">
      <w:numFmt w:val="decimal"/>
      <w:lvlText w:val=""/>
      <w:lvlJc w:val="left"/>
    </w:lvl>
    <w:lvl w:ilvl="5" w:tplc="A6C20218">
      <w:numFmt w:val="decimal"/>
      <w:lvlText w:val=""/>
      <w:lvlJc w:val="left"/>
    </w:lvl>
    <w:lvl w:ilvl="6" w:tplc="90769830">
      <w:numFmt w:val="decimal"/>
      <w:lvlText w:val=""/>
      <w:lvlJc w:val="left"/>
    </w:lvl>
    <w:lvl w:ilvl="7" w:tplc="EAE6283E">
      <w:numFmt w:val="decimal"/>
      <w:lvlText w:val=""/>
      <w:lvlJc w:val="left"/>
    </w:lvl>
    <w:lvl w:ilvl="8" w:tplc="17EC0DFC">
      <w:numFmt w:val="decimal"/>
      <w:lvlText w:val=""/>
      <w:lvlJc w:val="left"/>
    </w:lvl>
  </w:abstractNum>
  <w:abstractNum w:abstractNumId="1">
    <w:nsid w:val="08CC207C"/>
    <w:multiLevelType w:val="multilevel"/>
    <w:tmpl w:val="E67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14024"/>
    <w:multiLevelType w:val="hybridMultilevel"/>
    <w:tmpl w:val="D4CE85DC"/>
    <w:lvl w:ilvl="0" w:tplc="D542E32A">
      <w:start w:val="1"/>
      <w:numFmt w:val="bullet"/>
      <w:lvlText w:val=""/>
      <w:lvlJc w:val="left"/>
      <w:pPr>
        <w:tabs>
          <w:tab w:val="num" w:pos="720"/>
        </w:tabs>
        <w:ind w:left="720" w:hanging="360"/>
      </w:pPr>
      <w:rPr>
        <w:rFonts w:ascii="Wingdings" w:hAnsi="Wingdings" w:hint="default"/>
      </w:rPr>
    </w:lvl>
    <w:lvl w:ilvl="1" w:tplc="54746776" w:tentative="1">
      <w:start w:val="1"/>
      <w:numFmt w:val="bullet"/>
      <w:lvlText w:val=""/>
      <w:lvlJc w:val="left"/>
      <w:pPr>
        <w:tabs>
          <w:tab w:val="num" w:pos="1440"/>
        </w:tabs>
        <w:ind w:left="1440" w:hanging="360"/>
      </w:pPr>
      <w:rPr>
        <w:rFonts w:ascii="Wingdings" w:hAnsi="Wingdings" w:hint="default"/>
      </w:rPr>
    </w:lvl>
    <w:lvl w:ilvl="2" w:tplc="941C61C0" w:tentative="1">
      <w:start w:val="1"/>
      <w:numFmt w:val="bullet"/>
      <w:lvlText w:val=""/>
      <w:lvlJc w:val="left"/>
      <w:pPr>
        <w:tabs>
          <w:tab w:val="num" w:pos="2160"/>
        </w:tabs>
        <w:ind w:left="2160" w:hanging="360"/>
      </w:pPr>
      <w:rPr>
        <w:rFonts w:ascii="Wingdings" w:hAnsi="Wingdings" w:hint="default"/>
      </w:rPr>
    </w:lvl>
    <w:lvl w:ilvl="3" w:tplc="57D28140" w:tentative="1">
      <w:start w:val="1"/>
      <w:numFmt w:val="bullet"/>
      <w:lvlText w:val=""/>
      <w:lvlJc w:val="left"/>
      <w:pPr>
        <w:tabs>
          <w:tab w:val="num" w:pos="2880"/>
        </w:tabs>
        <w:ind w:left="2880" w:hanging="360"/>
      </w:pPr>
      <w:rPr>
        <w:rFonts w:ascii="Wingdings" w:hAnsi="Wingdings" w:hint="default"/>
      </w:rPr>
    </w:lvl>
    <w:lvl w:ilvl="4" w:tplc="14AA0F14" w:tentative="1">
      <w:start w:val="1"/>
      <w:numFmt w:val="bullet"/>
      <w:lvlText w:val=""/>
      <w:lvlJc w:val="left"/>
      <w:pPr>
        <w:tabs>
          <w:tab w:val="num" w:pos="3600"/>
        </w:tabs>
        <w:ind w:left="3600" w:hanging="360"/>
      </w:pPr>
      <w:rPr>
        <w:rFonts w:ascii="Wingdings" w:hAnsi="Wingdings" w:hint="default"/>
      </w:rPr>
    </w:lvl>
    <w:lvl w:ilvl="5" w:tplc="BDF04A1E" w:tentative="1">
      <w:start w:val="1"/>
      <w:numFmt w:val="bullet"/>
      <w:lvlText w:val=""/>
      <w:lvlJc w:val="left"/>
      <w:pPr>
        <w:tabs>
          <w:tab w:val="num" w:pos="4320"/>
        </w:tabs>
        <w:ind w:left="4320" w:hanging="360"/>
      </w:pPr>
      <w:rPr>
        <w:rFonts w:ascii="Wingdings" w:hAnsi="Wingdings" w:hint="default"/>
      </w:rPr>
    </w:lvl>
    <w:lvl w:ilvl="6" w:tplc="DCBEE308" w:tentative="1">
      <w:start w:val="1"/>
      <w:numFmt w:val="bullet"/>
      <w:lvlText w:val=""/>
      <w:lvlJc w:val="left"/>
      <w:pPr>
        <w:tabs>
          <w:tab w:val="num" w:pos="5040"/>
        </w:tabs>
        <w:ind w:left="5040" w:hanging="360"/>
      </w:pPr>
      <w:rPr>
        <w:rFonts w:ascii="Wingdings" w:hAnsi="Wingdings" w:hint="default"/>
      </w:rPr>
    </w:lvl>
    <w:lvl w:ilvl="7" w:tplc="39002880" w:tentative="1">
      <w:start w:val="1"/>
      <w:numFmt w:val="bullet"/>
      <w:lvlText w:val=""/>
      <w:lvlJc w:val="left"/>
      <w:pPr>
        <w:tabs>
          <w:tab w:val="num" w:pos="5760"/>
        </w:tabs>
        <w:ind w:left="5760" w:hanging="360"/>
      </w:pPr>
      <w:rPr>
        <w:rFonts w:ascii="Wingdings" w:hAnsi="Wingdings" w:hint="default"/>
      </w:rPr>
    </w:lvl>
    <w:lvl w:ilvl="8" w:tplc="F9947046" w:tentative="1">
      <w:start w:val="1"/>
      <w:numFmt w:val="bullet"/>
      <w:lvlText w:val=""/>
      <w:lvlJc w:val="left"/>
      <w:pPr>
        <w:tabs>
          <w:tab w:val="num" w:pos="6480"/>
        </w:tabs>
        <w:ind w:left="6480" w:hanging="360"/>
      </w:pPr>
      <w:rPr>
        <w:rFonts w:ascii="Wingdings" w:hAnsi="Wingdings" w:hint="default"/>
      </w:rPr>
    </w:lvl>
  </w:abstractNum>
  <w:abstractNum w:abstractNumId="3">
    <w:nsid w:val="1D2245B7"/>
    <w:multiLevelType w:val="hybridMultilevel"/>
    <w:tmpl w:val="9F08A7FC"/>
    <w:lvl w:ilvl="0" w:tplc="26A272F6">
      <w:start w:val="1"/>
      <w:numFmt w:val="bullet"/>
      <w:lvlText w:val="•"/>
      <w:lvlJc w:val="left"/>
      <w:pPr>
        <w:ind w:left="1080" w:hanging="360"/>
      </w:pPr>
    </w:lvl>
    <w:lvl w:ilvl="1" w:tplc="CA06C6AC" w:tentative="1">
      <w:start w:val="1"/>
      <w:numFmt w:val="bullet"/>
      <w:lvlText w:val="o"/>
      <w:lvlJc w:val="left"/>
      <w:pPr>
        <w:ind w:left="1800" w:hanging="360"/>
      </w:pPr>
      <w:rPr>
        <w:rFonts w:ascii="Courier New" w:hAnsi="Courier New" w:hint="default"/>
      </w:rPr>
    </w:lvl>
    <w:lvl w:ilvl="2" w:tplc="33F22886" w:tentative="1">
      <w:start w:val="1"/>
      <w:numFmt w:val="bullet"/>
      <w:lvlText w:val=""/>
      <w:lvlJc w:val="left"/>
      <w:pPr>
        <w:ind w:left="2520" w:hanging="360"/>
      </w:pPr>
      <w:rPr>
        <w:rFonts w:ascii="Wingdings" w:hAnsi="Wingdings" w:hint="default"/>
      </w:rPr>
    </w:lvl>
    <w:lvl w:ilvl="3" w:tplc="EFC84CB8" w:tentative="1">
      <w:start w:val="1"/>
      <w:numFmt w:val="bullet"/>
      <w:lvlText w:val=""/>
      <w:lvlJc w:val="left"/>
      <w:pPr>
        <w:ind w:left="3240" w:hanging="360"/>
      </w:pPr>
      <w:rPr>
        <w:rFonts w:ascii="Symbol" w:hAnsi="Symbol" w:hint="default"/>
      </w:rPr>
    </w:lvl>
    <w:lvl w:ilvl="4" w:tplc="8DC0798A" w:tentative="1">
      <w:start w:val="1"/>
      <w:numFmt w:val="bullet"/>
      <w:lvlText w:val="o"/>
      <w:lvlJc w:val="left"/>
      <w:pPr>
        <w:ind w:left="3960" w:hanging="360"/>
      </w:pPr>
      <w:rPr>
        <w:rFonts w:ascii="Courier New" w:hAnsi="Courier New" w:hint="default"/>
      </w:rPr>
    </w:lvl>
    <w:lvl w:ilvl="5" w:tplc="34D889EC" w:tentative="1">
      <w:start w:val="1"/>
      <w:numFmt w:val="bullet"/>
      <w:lvlText w:val=""/>
      <w:lvlJc w:val="left"/>
      <w:pPr>
        <w:ind w:left="4680" w:hanging="360"/>
      </w:pPr>
      <w:rPr>
        <w:rFonts w:ascii="Wingdings" w:hAnsi="Wingdings" w:hint="default"/>
      </w:rPr>
    </w:lvl>
    <w:lvl w:ilvl="6" w:tplc="A1D2713A" w:tentative="1">
      <w:start w:val="1"/>
      <w:numFmt w:val="bullet"/>
      <w:lvlText w:val=""/>
      <w:lvlJc w:val="left"/>
      <w:pPr>
        <w:ind w:left="5400" w:hanging="360"/>
      </w:pPr>
      <w:rPr>
        <w:rFonts w:ascii="Symbol" w:hAnsi="Symbol" w:hint="default"/>
      </w:rPr>
    </w:lvl>
    <w:lvl w:ilvl="7" w:tplc="5768A6D0" w:tentative="1">
      <w:start w:val="1"/>
      <w:numFmt w:val="bullet"/>
      <w:lvlText w:val="o"/>
      <w:lvlJc w:val="left"/>
      <w:pPr>
        <w:ind w:left="6120" w:hanging="360"/>
      </w:pPr>
      <w:rPr>
        <w:rFonts w:ascii="Courier New" w:hAnsi="Courier New" w:hint="default"/>
      </w:rPr>
    </w:lvl>
    <w:lvl w:ilvl="8" w:tplc="EF80961E" w:tentative="1">
      <w:start w:val="1"/>
      <w:numFmt w:val="bullet"/>
      <w:lvlText w:val=""/>
      <w:lvlJc w:val="left"/>
      <w:pPr>
        <w:ind w:left="6840" w:hanging="360"/>
      </w:pPr>
      <w:rPr>
        <w:rFonts w:ascii="Wingdings" w:hAnsi="Wingdings" w:hint="default"/>
      </w:rPr>
    </w:lvl>
  </w:abstractNum>
  <w:abstractNum w:abstractNumId="4">
    <w:nsid w:val="1F1B1254"/>
    <w:multiLevelType w:val="hybridMultilevel"/>
    <w:tmpl w:val="AC76B57A"/>
    <w:lvl w:ilvl="0" w:tplc="5C3AB202">
      <w:start w:val="1"/>
      <w:numFmt w:val="bullet"/>
      <w:lvlText w:val=""/>
      <w:lvlJc w:val="left"/>
      <w:pPr>
        <w:ind w:left="1440" w:hanging="360"/>
      </w:pPr>
      <w:rPr>
        <w:rFonts w:ascii="Symbol" w:hAnsi="Symbol" w:hint="default"/>
      </w:rPr>
    </w:lvl>
    <w:lvl w:ilvl="1" w:tplc="6BCAB7A4" w:tentative="1">
      <w:start w:val="1"/>
      <w:numFmt w:val="bullet"/>
      <w:lvlText w:val="o"/>
      <w:lvlJc w:val="left"/>
      <w:pPr>
        <w:ind w:left="2160" w:hanging="360"/>
      </w:pPr>
      <w:rPr>
        <w:rFonts w:ascii="Courier New" w:hAnsi="Courier New" w:hint="default"/>
      </w:rPr>
    </w:lvl>
    <w:lvl w:ilvl="2" w:tplc="7BFC06AA" w:tentative="1">
      <w:start w:val="1"/>
      <w:numFmt w:val="bullet"/>
      <w:lvlText w:val=""/>
      <w:lvlJc w:val="left"/>
      <w:pPr>
        <w:ind w:left="2880" w:hanging="360"/>
      </w:pPr>
      <w:rPr>
        <w:rFonts w:ascii="Wingdings" w:hAnsi="Wingdings" w:hint="default"/>
      </w:rPr>
    </w:lvl>
    <w:lvl w:ilvl="3" w:tplc="24FAFB40" w:tentative="1">
      <w:start w:val="1"/>
      <w:numFmt w:val="bullet"/>
      <w:lvlText w:val=""/>
      <w:lvlJc w:val="left"/>
      <w:pPr>
        <w:ind w:left="3600" w:hanging="360"/>
      </w:pPr>
      <w:rPr>
        <w:rFonts w:ascii="Symbol" w:hAnsi="Symbol" w:hint="default"/>
      </w:rPr>
    </w:lvl>
    <w:lvl w:ilvl="4" w:tplc="4E14BACC" w:tentative="1">
      <w:start w:val="1"/>
      <w:numFmt w:val="bullet"/>
      <w:lvlText w:val="o"/>
      <w:lvlJc w:val="left"/>
      <w:pPr>
        <w:ind w:left="4320" w:hanging="360"/>
      </w:pPr>
      <w:rPr>
        <w:rFonts w:ascii="Courier New" w:hAnsi="Courier New" w:hint="default"/>
      </w:rPr>
    </w:lvl>
    <w:lvl w:ilvl="5" w:tplc="B3229644" w:tentative="1">
      <w:start w:val="1"/>
      <w:numFmt w:val="bullet"/>
      <w:lvlText w:val=""/>
      <w:lvlJc w:val="left"/>
      <w:pPr>
        <w:ind w:left="5040" w:hanging="360"/>
      </w:pPr>
      <w:rPr>
        <w:rFonts w:ascii="Wingdings" w:hAnsi="Wingdings" w:hint="default"/>
      </w:rPr>
    </w:lvl>
    <w:lvl w:ilvl="6" w:tplc="44C836E2" w:tentative="1">
      <w:start w:val="1"/>
      <w:numFmt w:val="bullet"/>
      <w:lvlText w:val=""/>
      <w:lvlJc w:val="left"/>
      <w:pPr>
        <w:ind w:left="5760" w:hanging="360"/>
      </w:pPr>
      <w:rPr>
        <w:rFonts w:ascii="Symbol" w:hAnsi="Symbol" w:hint="default"/>
      </w:rPr>
    </w:lvl>
    <w:lvl w:ilvl="7" w:tplc="FE5E0F70" w:tentative="1">
      <w:start w:val="1"/>
      <w:numFmt w:val="bullet"/>
      <w:lvlText w:val="o"/>
      <w:lvlJc w:val="left"/>
      <w:pPr>
        <w:ind w:left="6480" w:hanging="360"/>
      </w:pPr>
      <w:rPr>
        <w:rFonts w:ascii="Courier New" w:hAnsi="Courier New" w:hint="default"/>
      </w:rPr>
    </w:lvl>
    <w:lvl w:ilvl="8" w:tplc="BA26F770" w:tentative="1">
      <w:start w:val="1"/>
      <w:numFmt w:val="bullet"/>
      <w:lvlText w:val=""/>
      <w:lvlJc w:val="left"/>
      <w:pPr>
        <w:ind w:left="7200" w:hanging="360"/>
      </w:pPr>
      <w:rPr>
        <w:rFonts w:ascii="Wingdings" w:hAnsi="Wingdings" w:hint="default"/>
      </w:rPr>
    </w:lvl>
  </w:abstractNum>
  <w:abstractNum w:abstractNumId="5">
    <w:nsid w:val="309334C2"/>
    <w:multiLevelType w:val="hybridMultilevel"/>
    <w:tmpl w:val="71124F2A"/>
    <w:lvl w:ilvl="0" w:tplc="06927B8A">
      <w:start w:val="1"/>
      <w:numFmt w:val="bullet"/>
      <w:lvlText w:val=""/>
      <w:lvlJc w:val="left"/>
      <w:pPr>
        <w:ind w:left="720" w:hanging="360"/>
      </w:pPr>
      <w:rPr>
        <w:rFonts w:ascii="Symbol" w:hAnsi="Symbol" w:hint="default"/>
      </w:rPr>
    </w:lvl>
    <w:lvl w:ilvl="1" w:tplc="CEECE98A" w:tentative="1">
      <w:start w:val="1"/>
      <w:numFmt w:val="bullet"/>
      <w:lvlText w:val="o"/>
      <w:lvlJc w:val="left"/>
      <w:pPr>
        <w:ind w:left="1440" w:hanging="360"/>
      </w:pPr>
      <w:rPr>
        <w:rFonts w:ascii="Courier New" w:hAnsi="Courier New" w:hint="default"/>
      </w:rPr>
    </w:lvl>
    <w:lvl w:ilvl="2" w:tplc="F0DA60E2" w:tentative="1">
      <w:start w:val="1"/>
      <w:numFmt w:val="bullet"/>
      <w:lvlText w:val=""/>
      <w:lvlJc w:val="left"/>
      <w:pPr>
        <w:ind w:left="2160" w:hanging="360"/>
      </w:pPr>
      <w:rPr>
        <w:rFonts w:ascii="Wingdings" w:hAnsi="Wingdings" w:hint="default"/>
      </w:rPr>
    </w:lvl>
    <w:lvl w:ilvl="3" w:tplc="3CD89B3C" w:tentative="1">
      <w:start w:val="1"/>
      <w:numFmt w:val="bullet"/>
      <w:lvlText w:val=""/>
      <w:lvlJc w:val="left"/>
      <w:pPr>
        <w:ind w:left="2880" w:hanging="360"/>
      </w:pPr>
      <w:rPr>
        <w:rFonts w:ascii="Symbol" w:hAnsi="Symbol" w:hint="default"/>
      </w:rPr>
    </w:lvl>
    <w:lvl w:ilvl="4" w:tplc="CEBED45A" w:tentative="1">
      <w:start w:val="1"/>
      <w:numFmt w:val="bullet"/>
      <w:lvlText w:val="o"/>
      <w:lvlJc w:val="left"/>
      <w:pPr>
        <w:ind w:left="3600" w:hanging="360"/>
      </w:pPr>
      <w:rPr>
        <w:rFonts w:ascii="Courier New" w:hAnsi="Courier New" w:hint="default"/>
      </w:rPr>
    </w:lvl>
    <w:lvl w:ilvl="5" w:tplc="32EC011E" w:tentative="1">
      <w:start w:val="1"/>
      <w:numFmt w:val="bullet"/>
      <w:lvlText w:val=""/>
      <w:lvlJc w:val="left"/>
      <w:pPr>
        <w:ind w:left="4320" w:hanging="360"/>
      </w:pPr>
      <w:rPr>
        <w:rFonts w:ascii="Wingdings" w:hAnsi="Wingdings" w:hint="default"/>
      </w:rPr>
    </w:lvl>
    <w:lvl w:ilvl="6" w:tplc="5D9EE730" w:tentative="1">
      <w:start w:val="1"/>
      <w:numFmt w:val="bullet"/>
      <w:lvlText w:val=""/>
      <w:lvlJc w:val="left"/>
      <w:pPr>
        <w:ind w:left="5040" w:hanging="360"/>
      </w:pPr>
      <w:rPr>
        <w:rFonts w:ascii="Symbol" w:hAnsi="Symbol" w:hint="default"/>
      </w:rPr>
    </w:lvl>
    <w:lvl w:ilvl="7" w:tplc="CFE296B2" w:tentative="1">
      <w:start w:val="1"/>
      <w:numFmt w:val="bullet"/>
      <w:lvlText w:val="o"/>
      <w:lvlJc w:val="left"/>
      <w:pPr>
        <w:ind w:left="5760" w:hanging="360"/>
      </w:pPr>
      <w:rPr>
        <w:rFonts w:ascii="Courier New" w:hAnsi="Courier New" w:hint="default"/>
      </w:rPr>
    </w:lvl>
    <w:lvl w:ilvl="8" w:tplc="C216691E" w:tentative="1">
      <w:start w:val="1"/>
      <w:numFmt w:val="bullet"/>
      <w:lvlText w:val=""/>
      <w:lvlJc w:val="left"/>
      <w:pPr>
        <w:ind w:left="6480" w:hanging="360"/>
      </w:pPr>
      <w:rPr>
        <w:rFonts w:ascii="Wingdings" w:hAnsi="Wingdings" w:hint="default"/>
      </w:rPr>
    </w:lvl>
  </w:abstractNum>
  <w:abstractNum w:abstractNumId="6">
    <w:nsid w:val="46AC78D2"/>
    <w:multiLevelType w:val="hybridMultilevel"/>
    <w:tmpl w:val="B4FA931C"/>
    <w:lvl w:ilvl="0" w:tplc="28AA87A0">
      <w:start w:val="1"/>
      <w:numFmt w:val="bullet"/>
      <w:lvlText w:val=""/>
      <w:lvlJc w:val="left"/>
      <w:pPr>
        <w:ind w:left="1440" w:hanging="360"/>
      </w:pPr>
      <w:rPr>
        <w:rFonts w:ascii="Symbol" w:hAnsi="Symbol" w:hint="default"/>
      </w:rPr>
    </w:lvl>
    <w:lvl w:ilvl="1" w:tplc="6D305324" w:tentative="1">
      <w:start w:val="1"/>
      <w:numFmt w:val="bullet"/>
      <w:lvlText w:val="o"/>
      <w:lvlJc w:val="left"/>
      <w:pPr>
        <w:ind w:left="2160" w:hanging="360"/>
      </w:pPr>
      <w:rPr>
        <w:rFonts w:ascii="Courier New" w:hAnsi="Courier New" w:hint="default"/>
      </w:rPr>
    </w:lvl>
    <w:lvl w:ilvl="2" w:tplc="F33E2C2C" w:tentative="1">
      <w:start w:val="1"/>
      <w:numFmt w:val="bullet"/>
      <w:lvlText w:val=""/>
      <w:lvlJc w:val="left"/>
      <w:pPr>
        <w:ind w:left="2880" w:hanging="360"/>
      </w:pPr>
      <w:rPr>
        <w:rFonts w:ascii="Wingdings" w:hAnsi="Wingdings" w:hint="default"/>
      </w:rPr>
    </w:lvl>
    <w:lvl w:ilvl="3" w:tplc="EE8C2BEC" w:tentative="1">
      <w:start w:val="1"/>
      <w:numFmt w:val="bullet"/>
      <w:lvlText w:val=""/>
      <w:lvlJc w:val="left"/>
      <w:pPr>
        <w:ind w:left="3600" w:hanging="360"/>
      </w:pPr>
      <w:rPr>
        <w:rFonts w:ascii="Symbol" w:hAnsi="Symbol" w:hint="default"/>
      </w:rPr>
    </w:lvl>
    <w:lvl w:ilvl="4" w:tplc="51A6C326" w:tentative="1">
      <w:start w:val="1"/>
      <w:numFmt w:val="bullet"/>
      <w:lvlText w:val="o"/>
      <w:lvlJc w:val="left"/>
      <w:pPr>
        <w:ind w:left="4320" w:hanging="360"/>
      </w:pPr>
      <w:rPr>
        <w:rFonts w:ascii="Courier New" w:hAnsi="Courier New" w:hint="default"/>
      </w:rPr>
    </w:lvl>
    <w:lvl w:ilvl="5" w:tplc="26BA30E4" w:tentative="1">
      <w:start w:val="1"/>
      <w:numFmt w:val="bullet"/>
      <w:lvlText w:val=""/>
      <w:lvlJc w:val="left"/>
      <w:pPr>
        <w:ind w:left="5040" w:hanging="360"/>
      </w:pPr>
      <w:rPr>
        <w:rFonts w:ascii="Wingdings" w:hAnsi="Wingdings" w:hint="default"/>
      </w:rPr>
    </w:lvl>
    <w:lvl w:ilvl="6" w:tplc="ED9E5140" w:tentative="1">
      <w:start w:val="1"/>
      <w:numFmt w:val="bullet"/>
      <w:lvlText w:val=""/>
      <w:lvlJc w:val="left"/>
      <w:pPr>
        <w:ind w:left="5760" w:hanging="360"/>
      </w:pPr>
      <w:rPr>
        <w:rFonts w:ascii="Symbol" w:hAnsi="Symbol" w:hint="default"/>
      </w:rPr>
    </w:lvl>
    <w:lvl w:ilvl="7" w:tplc="7BAC057C" w:tentative="1">
      <w:start w:val="1"/>
      <w:numFmt w:val="bullet"/>
      <w:lvlText w:val="o"/>
      <w:lvlJc w:val="left"/>
      <w:pPr>
        <w:ind w:left="6480" w:hanging="360"/>
      </w:pPr>
      <w:rPr>
        <w:rFonts w:ascii="Courier New" w:hAnsi="Courier New" w:hint="default"/>
      </w:rPr>
    </w:lvl>
    <w:lvl w:ilvl="8" w:tplc="9F805842" w:tentative="1">
      <w:start w:val="1"/>
      <w:numFmt w:val="bullet"/>
      <w:lvlText w:val=""/>
      <w:lvlJc w:val="left"/>
      <w:pPr>
        <w:ind w:left="7200" w:hanging="360"/>
      </w:pPr>
      <w:rPr>
        <w:rFonts w:ascii="Wingdings" w:hAnsi="Wingdings" w:hint="default"/>
      </w:rPr>
    </w:lvl>
  </w:abstractNum>
  <w:abstractNum w:abstractNumId="7">
    <w:nsid w:val="4DA90A73"/>
    <w:multiLevelType w:val="hybridMultilevel"/>
    <w:tmpl w:val="FB080218"/>
    <w:lvl w:ilvl="0" w:tplc="C4F698BA">
      <w:start w:val="1"/>
      <w:numFmt w:val="bullet"/>
      <w:lvlText w:val=""/>
      <w:lvlJc w:val="left"/>
      <w:pPr>
        <w:ind w:left="720" w:hanging="360"/>
      </w:pPr>
      <w:rPr>
        <w:rFonts w:ascii="Symbol" w:hAnsi="Symbol" w:hint="default"/>
      </w:rPr>
    </w:lvl>
    <w:lvl w:ilvl="1" w:tplc="B47C6696" w:tentative="1">
      <w:start w:val="1"/>
      <w:numFmt w:val="bullet"/>
      <w:lvlText w:val="o"/>
      <w:lvlJc w:val="left"/>
      <w:pPr>
        <w:ind w:left="1440" w:hanging="360"/>
      </w:pPr>
      <w:rPr>
        <w:rFonts w:ascii="Courier New" w:hAnsi="Courier New" w:hint="default"/>
      </w:rPr>
    </w:lvl>
    <w:lvl w:ilvl="2" w:tplc="2968EE0A" w:tentative="1">
      <w:start w:val="1"/>
      <w:numFmt w:val="bullet"/>
      <w:lvlText w:val=""/>
      <w:lvlJc w:val="left"/>
      <w:pPr>
        <w:ind w:left="2160" w:hanging="360"/>
      </w:pPr>
      <w:rPr>
        <w:rFonts w:ascii="Wingdings" w:hAnsi="Wingdings" w:hint="default"/>
      </w:rPr>
    </w:lvl>
    <w:lvl w:ilvl="3" w:tplc="8FC6368A" w:tentative="1">
      <w:start w:val="1"/>
      <w:numFmt w:val="bullet"/>
      <w:lvlText w:val=""/>
      <w:lvlJc w:val="left"/>
      <w:pPr>
        <w:ind w:left="2880" w:hanging="360"/>
      </w:pPr>
      <w:rPr>
        <w:rFonts w:ascii="Symbol" w:hAnsi="Symbol" w:hint="default"/>
      </w:rPr>
    </w:lvl>
    <w:lvl w:ilvl="4" w:tplc="B602DE3E" w:tentative="1">
      <w:start w:val="1"/>
      <w:numFmt w:val="bullet"/>
      <w:lvlText w:val="o"/>
      <w:lvlJc w:val="left"/>
      <w:pPr>
        <w:ind w:left="3600" w:hanging="360"/>
      </w:pPr>
      <w:rPr>
        <w:rFonts w:ascii="Courier New" w:hAnsi="Courier New" w:hint="default"/>
      </w:rPr>
    </w:lvl>
    <w:lvl w:ilvl="5" w:tplc="818E959C" w:tentative="1">
      <w:start w:val="1"/>
      <w:numFmt w:val="bullet"/>
      <w:lvlText w:val=""/>
      <w:lvlJc w:val="left"/>
      <w:pPr>
        <w:ind w:left="4320" w:hanging="360"/>
      </w:pPr>
      <w:rPr>
        <w:rFonts w:ascii="Wingdings" w:hAnsi="Wingdings" w:hint="default"/>
      </w:rPr>
    </w:lvl>
    <w:lvl w:ilvl="6" w:tplc="1BB8DD96" w:tentative="1">
      <w:start w:val="1"/>
      <w:numFmt w:val="bullet"/>
      <w:lvlText w:val=""/>
      <w:lvlJc w:val="left"/>
      <w:pPr>
        <w:ind w:left="5040" w:hanging="360"/>
      </w:pPr>
      <w:rPr>
        <w:rFonts w:ascii="Symbol" w:hAnsi="Symbol" w:hint="default"/>
      </w:rPr>
    </w:lvl>
    <w:lvl w:ilvl="7" w:tplc="475051F4" w:tentative="1">
      <w:start w:val="1"/>
      <w:numFmt w:val="bullet"/>
      <w:lvlText w:val="o"/>
      <w:lvlJc w:val="left"/>
      <w:pPr>
        <w:ind w:left="5760" w:hanging="360"/>
      </w:pPr>
      <w:rPr>
        <w:rFonts w:ascii="Courier New" w:hAnsi="Courier New" w:hint="default"/>
      </w:rPr>
    </w:lvl>
    <w:lvl w:ilvl="8" w:tplc="78E6A61C" w:tentative="1">
      <w:start w:val="1"/>
      <w:numFmt w:val="bullet"/>
      <w:lvlText w:val=""/>
      <w:lvlJc w:val="left"/>
      <w:pPr>
        <w:ind w:left="6480" w:hanging="360"/>
      </w:pPr>
      <w:rPr>
        <w:rFonts w:ascii="Wingdings" w:hAnsi="Wingdings" w:hint="default"/>
      </w:rPr>
    </w:lvl>
  </w:abstractNum>
  <w:abstractNum w:abstractNumId="8">
    <w:nsid w:val="51A90C9D"/>
    <w:multiLevelType w:val="hybridMultilevel"/>
    <w:tmpl w:val="1084F868"/>
    <w:lvl w:ilvl="0" w:tplc="DD22EBCC">
      <w:start w:val="1"/>
      <w:numFmt w:val="bullet"/>
      <w:lvlText w:val=""/>
      <w:lvlJc w:val="left"/>
      <w:pPr>
        <w:ind w:left="720" w:hanging="360"/>
      </w:pPr>
      <w:rPr>
        <w:rFonts w:ascii="Symbol" w:hAnsi="Symbol" w:hint="default"/>
      </w:rPr>
    </w:lvl>
    <w:lvl w:ilvl="1" w:tplc="A6D4C774" w:tentative="1">
      <w:start w:val="1"/>
      <w:numFmt w:val="bullet"/>
      <w:lvlText w:val="o"/>
      <w:lvlJc w:val="left"/>
      <w:pPr>
        <w:ind w:left="1440" w:hanging="360"/>
      </w:pPr>
      <w:rPr>
        <w:rFonts w:ascii="Courier New" w:hAnsi="Courier New" w:hint="default"/>
      </w:rPr>
    </w:lvl>
    <w:lvl w:ilvl="2" w:tplc="27567EB4" w:tentative="1">
      <w:start w:val="1"/>
      <w:numFmt w:val="bullet"/>
      <w:lvlText w:val=""/>
      <w:lvlJc w:val="left"/>
      <w:pPr>
        <w:ind w:left="2160" w:hanging="360"/>
      </w:pPr>
      <w:rPr>
        <w:rFonts w:ascii="Wingdings" w:hAnsi="Wingdings" w:hint="default"/>
      </w:rPr>
    </w:lvl>
    <w:lvl w:ilvl="3" w:tplc="3A86798A" w:tentative="1">
      <w:start w:val="1"/>
      <w:numFmt w:val="bullet"/>
      <w:lvlText w:val=""/>
      <w:lvlJc w:val="left"/>
      <w:pPr>
        <w:ind w:left="2880" w:hanging="360"/>
      </w:pPr>
      <w:rPr>
        <w:rFonts w:ascii="Symbol" w:hAnsi="Symbol" w:hint="default"/>
      </w:rPr>
    </w:lvl>
    <w:lvl w:ilvl="4" w:tplc="3502E33E" w:tentative="1">
      <w:start w:val="1"/>
      <w:numFmt w:val="bullet"/>
      <w:lvlText w:val="o"/>
      <w:lvlJc w:val="left"/>
      <w:pPr>
        <w:ind w:left="3600" w:hanging="360"/>
      </w:pPr>
      <w:rPr>
        <w:rFonts w:ascii="Courier New" w:hAnsi="Courier New" w:hint="default"/>
      </w:rPr>
    </w:lvl>
    <w:lvl w:ilvl="5" w:tplc="6BC84908" w:tentative="1">
      <w:start w:val="1"/>
      <w:numFmt w:val="bullet"/>
      <w:lvlText w:val=""/>
      <w:lvlJc w:val="left"/>
      <w:pPr>
        <w:ind w:left="4320" w:hanging="360"/>
      </w:pPr>
      <w:rPr>
        <w:rFonts w:ascii="Wingdings" w:hAnsi="Wingdings" w:hint="default"/>
      </w:rPr>
    </w:lvl>
    <w:lvl w:ilvl="6" w:tplc="2BE42D84" w:tentative="1">
      <w:start w:val="1"/>
      <w:numFmt w:val="bullet"/>
      <w:lvlText w:val=""/>
      <w:lvlJc w:val="left"/>
      <w:pPr>
        <w:ind w:left="5040" w:hanging="360"/>
      </w:pPr>
      <w:rPr>
        <w:rFonts w:ascii="Symbol" w:hAnsi="Symbol" w:hint="default"/>
      </w:rPr>
    </w:lvl>
    <w:lvl w:ilvl="7" w:tplc="ABB48A04" w:tentative="1">
      <w:start w:val="1"/>
      <w:numFmt w:val="bullet"/>
      <w:lvlText w:val="o"/>
      <w:lvlJc w:val="left"/>
      <w:pPr>
        <w:ind w:left="5760" w:hanging="360"/>
      </w:pPr>
      <w:rPr>
        <w:rFonts w:ascii="Courier New" w:hAnsi="Courier New" w:hint="default"/>
      </w:rPr>
    </w:lvl>
    <w:lvl w:ilvl="8" w:tplc="3D7884A4" w:tentative="1">
      <w:start w:val="1"/>
      <w:numFmt w:val="bullet"/>
      <w:lvlText w:val=""/>
      <w:lvlJc w:val="left"/>
      <w:pPr>
        <w:ind w:left="6480" w:hanging="360"/>
      </w:pPr>
      <w:rPr>
        <w:rFonts w:ascii="Wingdings" w:hAnsi="Wingdings" w:hint="default"/>
      </w:rPr>
    </w:lvl>
  </w:abstractNum>
  <w:abstractNum w:abstractNumId="9">
    <w:nsid w:val="51DF2C83"/>
    <w:multiLevelType w:val="hybridMultilevel"/>
    <w:tmpl w:val="67EEAEC6"/>
    <w:lvl w:ilvl="0" w:tplc="A1361070">
      <w:start w:val="1"/>
      <w:numFmt w:val="decimal"/>
      <w:lvlText w:val="%1."/>
      <w:lvlJc w:val="left"/>
      <w:pPr>
        <w:ind w:left="1710" w:hanging="360"/>
      </w:pPr>
      <w:rPr>
        <w:rFonts w:hint="default"/>
      </w:rPr>
    </w:lvl>
    <w:lvl w:ilvl="1" w:tplc="1C9AA28E" w:tentative="1">
      <w:start w:val="1"/>
      <w:numFmt w:val="lowerLetter"/>
      <w:lvlText w:val="%2."/>
      <w:lvlJc w:val="left"/>
      <w:pPr>
        <w:ind w:left="2430" w:hanging="360"/>
      </w:pPr>
    </w:lvl>
    <w:lvl w:ilvl="2" w:tplc="96D634D8" w:tentative="1">
      <w:start w:val="1"/>
      <w:numFmt w:val="lowerRoman"/>
      <w:lvlText w:val="%3."/>
      <w:lvlJc w:val="right"/>
      <w:pPr>
        <w:ind w:left="3150" w:hanging="180"/>
      </w:pPr>
    </w:lvl>
    <w:lvl w:ilvl="3" w:tplc="B3B003F4" w:tentative="1">
      <w:start w:val="1"/>
      <w:numFmt w:val="decimal"/>
      <w:lvlText w:val="%4."/>
      <w:lvlJc w:val="left"/>
      <w:pPr>
        <w:ind w:left="3870" w:hanging="360"/>
      </w:pPr>
    </w:lvl>
    <w:lvl w:ilvl="4" w:tplc="F5FEA9A4" w:tentative="1">
      <w:start w:val="1"/>
      <w:numFmt w:val="lowerLetter"/>
      <w:lvlText w:val="%5."/>
      <w:lvlJc w:val="left"/>
      <w:pPr>
        <w:ind w:left="4590" w:hanging="360"/>
      </w:pPr>
    </w:lvl>
    <w:lvl w:ilvl="5" w:tplc="91784AF6" w:tentative="1">
      <w:start w:val="1"/>
      <w:numFmt w:val="lowerRoman"/>
      <w:lvlText w:val="%6."/>
      <w:lvlJc w:val="right"/>
      <w:pPr>
        <w:ind w:left="5310" w:hanging="180"/>
      </w:pPr>
    </w:lvl>
    <w:lvl w:ilvl="6" w:tplc="2C704076" w:tentative="1">
      <w:start w:val="1"/>
      <w:numFmt w:val="decimal"/>
      <w:lvlText w:val="%7."/>
      <w:lvlJc w:val="left"/>
      <w:pPr>
        <w:ind w:left="6030" w:hanging="360"/>
      </w:pPr>
    </w:lvl>
    <w:lvl w:ilvl="7" w:tplc="46EADF24" w:tentative="1">
      <w:start w:val="1"/>
      <w:numFmt w:val="lowerLetter"/>
      <w:lvlText w:val="%8."/>
      <w:lvlJc w:val="left"/>
      <w:pPr>
        <w:ind w:left="6750" w:hanging="360"/>
      </w:pPr>
    </w:lvl>
    <w:lvl w:ilvl="8" w:tplc="0EC6FFB6" w:tentative="1">
      <w:start w:val="1"/>
      <w:numFmt w:val="lowerRoman"/>
      <w:lvlText w:val="%9."/>
      <w:lvlJc w:val="right"/>
      <w:pPr>
        <w:ind w:left="7470" w:hanging="180"/>
      </w:pPr>
    </w:lvl>
  </w:abstractNum>
  <w:abstractNum w:abstractNumId="10">
    <w:nsid w:val="54BC0386"/>
    <w:multiLevelType w:val="hybridMultilevel"/>
    <w:tmpl w:val="BFE428CA"/>
    <w:lvl w:ilvl="0" w:tplc="B06A43C4">
      <w:start w:val="1"/>
      <w:numFmt w:val="bullet"/>
      <w:lvlText w:val=""/>
      <w:lvlJc w:val="left"/>
      <w:pPr>
        <w:ind w:left="1507" w:hanging="360"/>
      </w:pPr>
      <w:rPr>
        <w:rFonts w:ascii="Symbol" w:hAnsi="Symbol" w:hint="default"/>
      </w:rPr>
    </w:lvl>
    <w:lvl w:ilvl="1" w:tplc="3E78CD04" w:tentative="1">
      <w:start w:val="1"/>
      <w:numFmt w:val="bullet"/>
      <w:lvlText w:val="o"/>
      <w:lvlJc w:val="left"/>
      <w:pPr>
        <w:ind w:left="2227" w:hanging="360"/>
      </w:pPr>
      <w:rPr>
        <w:rFonts w:ascii="Courier New" w:hAnsi="Courier New" w:hint="default"/>
      </w:rPr>
    </w:lvl>
    <w:lvl w:ilvl="2" w:tplc="A5CCF496" w:tentative="1">
      <w:start w:val="1"/>
      <w:numFmt w:val="bullet"/>
      <w:lvlText w:val=""/>
      <w:lvlJc w:val="left"/>
      <w:pPr>
        <w:ind w:left="2947" w:hanging="360"/>
      </w:pPr>
      <w:rPr>
        <w:rFonts w:ascii="Wingdings" w:hAnsi="Wingdings" w:hint="default"/>
      </w:rPr>
    </w:lvl>
    <w:lvl w:ilvl="3" w:tplc="D304E622" w:tentative="1">
      <w:start w:val="1"/>
      <w:numFmt w:val="bullet"/>
      <w:lvlText w:val=""/>
      <w:lvlJc w:val="left"/>
      <w:pPr>
        <w:ind w:left="3667" w:hanging="360"/>
      </w:pPr>
      <w:rPr>
        <w:rFonts w:ascii="Symbol" w:hAnsi="Symbol" w:hint="default"/>
      </w:rPr>
    </w:lvl>
    <w:lvl w:ilvl="4" w:tplc="2328070A" w:tentative="1">
      <w:start w:val="1"/>
      <w:numFmt w:val="bullet"/>
      <w:lvlText w:val="o"/>
      <w:lvlJc w:val="left"/>
      <w:pPr>
        <w:ind w:left="4387" w:hanging="360"/>
      </w:pPr>
      <w:rPr>
        <w:rFonts w:ascii="Courier New" w:hAnsi="Courier New" w:hint="default"/>
      </w:rPr>
    </w:lvl>
    <w:lvl w:ilvl="5" w:tplc="5CAEEA70" w:tentative="1">
      <w:start w:val="1"/>
      <w:numFmt w:val="bullet"/>
      <w:lvlText w:val=""/>
      <w:lvlJc w:val="left"/>
      <w:pPr>
        <w:ind w:left="5107" w:hanging="360"/>
      </w:pPr>
      <w:rPr>
        <w:rFonts w:ascii="Wingdings" w:hAnsi="Wingdings" w:hint="default"/>
      </w:rPr>
    </w:lvl>
    <w:lvl w:ilvl="6" w:tplc="7FF0AEFC" w:tentative="1">
      <w:start w:val="1"/>
      <w:numFmt w:val="bullet"/>
      <w:lvlText w:val=""/>
      <w:lvlJc w:val="left"/>
      <w:pPr>
        <w:ind w:left="5827" w:hanging="360"/>
      </w:pPr>
      <w:rPr>
        <w:rFonts w:ascii="Symbol" w:hAnsi="Symbol" w:hint="default"/>
      </w:rPr>
    </w:lvl>
    <w:lvl w:ilvl="7" w:tplc="6BC831E2" w:tentative="1">
      <w:start w:val="1"/>
      <w:numFmt w:val="bullet"/>
      <w:lvlText w:val="o"/>
      <w:lvlJc w:val="left"/>
      <w:pPr>
        <w:ind w:left="6547" w:hanging="360"/>
      </w:pPr>
      <w:rPr>
        <w:rFonts w:ascii="Courier New" w:hAnsi="Courier New" w:hint="default"/>
      </w:rPr>
    </w:lvl>
    <w:lvl w:ilvl="8" w:tplc="02E695E0" w:tentative="1">
      <w:start w:val="1"/>
      <w:numFmt w:val="bullet"/>
      <w:lvlText w:val=""/>
      <w:lvlJc w:val="left"/>
      <w:pPr>
        <w:ind w:left="7267" w:hanging="360"/>
      </w:pPr>
      <w:rPr>
        <w:rFonts w:ascii="Wingdings" w:hAnsi="Wingdings" w:hint="default"/>
      </w:rPr>
    </w:lvl>
  </w:abstractNum>
  <w:abstractNum w:abstractNumId="11">
    <w:nsid w:val="5ADB5FE9"/>
    <w:multiLevelType w:val="hybridMultilevel"/>
    <w:tmpl w:val="65B41A38"/>
    <w:lvl w:ilvl="0" w:tplc="7616A5B2">
      <w:start w:val="1"/>
      <w:numFmt w:val="bullet"/>
      <w:lvlText w:val=""/>
      <w:lvlJc w:val="left"/>
      <w:pPr>
        <w:ind w:left="2070" w:hanging="360"/>
      </w:pPr>
      <w:rPr>
        <w:rFonts w:ascii="Symbol" w:hAnsi="Symbol" w:hint="default"/>
      </w:rPr>
    </w:lvl>
    <w:lvl w:ilvl="1" w:tplc="18E8022E" w:tentative="1">
      <w:start w:val="1"/>
      <w:numFmt w:val="bullet"/>
      <w:lvlText w:val="o"/>
      <w:lvlJc w:val="left"/>
      <w:pPr>
        <w:ind w:left="2790" w:hanging="360"/>
      </w:pPr>
      <w:rPr>
        <w:rFonts w:ascii="Courier New" w:hAnsi="Courier New" w:hint="default"/>
      </w:rPr>
    </w:lvl>
    <w:lvl w:ilvl="2" w:tplc="0F0EF118" w:tentative="1">
      <w:start w:val="1"/>
      <w:numFmt w:val="bullet"/>
      <w:lvlText w:val=""/>
      <w:lvlJc w:val="left"/>
      <w:pPr>
        <w:ind w:left="3510" w:hanging="360"/>
      </w:pPr>
      <w:rPr>
        <w:rFonts w:ascii="Wingdings" w:hAnsi="Wingdings" w:hint="default"/>
      </w:rPr>
    </w:lvl>
    <w:lvl w:ilvl="3" w:tplc="A97EE902" w:tentative="1">
      <w:start w:val="1"/>
      <w:numFmt w:val="bullet"/>
      <w:lvlText w:val=""/>
      <w:lvlJc w:val="left"/>
      <w:pPr>
        <w:ind w:left="4230" w:hanging="360"/>
      </w:pPr>
      <w:rPr>
        <w:rFonts w:ascii="Symbol" w:hAnsi="Symbol" w:hint="default"/>
      </w:rPr>
    </w:lvl>
    <w:lvl w:ilvl="4" w:tplc="7FE26798" w:tentative="1">
      <w:start w:val="1"/>
      <w:numFmt w:val="bullet"/>
      <w:lvlText w:val="o"/>
      <w:lvlJc w:val="left"/>
      <w:pPr>
        <w:ind w:left="4950" w:hanging="360"/>
      </w:pPr>
      <w:rPr>
        <w:rFonts w:ascii="Courier New" w:hAnsi="Courier New" w:hint="default"/>
      </w:rPr>
    </w:lvl>
    <w:lvl w:ilvl="5" w:tplc="B1B4D47C" w:tentative="1">
      <w:start w:val="1"/>
      <w:numFmt w:val="bullet"/>
      <w:lvlText w:val=""/>
      <w:lvlJc w:val="left"/>
      <w:pPr>
        <w:ind w:left="5670" w:hanging="360"/>
      </w:pPr>
      <w:rPr>
        <w:rFonts w:ascii="Wingdings" w:hAnsi="Wingdings" w:hint="default"/>
      </w:rPr>
    </w:lvl>
    <w:lvl w:ilvl="6" w:tplc="1AAA5D9A" w:tentative="1">
      <w:start w:val="1"/>
      <w:numFmt w:val="bullet"/>
      <w:lvlText w:val=""/>
      <w:lvlJc w:val="left"/>
      <w:pPr>
        <w:ind w:left="6390" w:hanging="360"/>
      </w:pPr>
      <w:rPr>
        <w:rFonts w:ascii="Symbol" w:hAnsi="Symbol" w:hint="default"/>
      </w:rPr>
    </w:lvl>
    <w:lvl w:ilvl="7" w:tplc="6D0ABA4C" w:tentative="1">
      <w:start w:val="1"/>
      <w:numFmt w:val="bullet"/>
      <w:lvlText w:val="o"/>
      <w:lvlJc w:val="left"/>
      <w:pPr>
        <w:ind w:left="7110" w:hanging="360"/>
      </w:pPr>
      <w:rPr>
        <w:rFonts w:ascii="Courier New" w:hAnsi="Courier New" w:hint="default"/>
      </w:rPr>
    </w:lvl>
    <w:lvl w:ilvl="8" w:tplc="A4C4A6D0" w:tentative="1">
      <w:start w:val="1"/>
      <w:numFmt w:val="bullet"/>
      <w:lvlText w:val=""/>
      <w:lvlJc w:val="left"/>
      <w:pPr>
        <w:ind w:left="7830" w:hanging="360"/>
      </w:pPr>
      <w:rPr>
        <w:rFonts w:ascii="Wingdings" w:hAnsi="Wingdings" w:hint="default"/>
      </w:rPr>
    </w:lvl>
  </w:abstractNum>
  <w:abstractNum w:abstractNumId="12">
    <w:nsid w:val="5E4719CB"/>
    <w:multiLevelType w:val="hybridMultilevel"/>
    <w:tmpl w:val="6DC0ED4C"/>
    <w:lvl w:ilvl="0" w:tplc="C11ABAAE">
      <w:start w:val="1"/>
      <w:numFmt w:val="decimal"/>
      <w:lvlText w:val="%1."/>
      <w:lvlJc w:val="left"/>
      <w:pPr>
        <w:ind w:left="1440" w:hanging="360"/>
      </w:pPr>
    </w:lvl>
    <w:lvl w:ilvl="1" w:tplc="465A5E3E" w:tentative="1">
      <w:start w:val="1"/>
      <w:numFmt w:val="lowerLetter"/>
      <w:lvlText w:val="%2."/>
      <w:lvlJc w:val="left"/>
      <w:pPr>
        <w:ind w:left="2160" w:hanging="360"/>
      </w:pPr>
    </w:lvl>
    <w:lvl w:ilvl="2" w:tplc="CC80D1BC" w:tentative="1">
      <w:start w:val="1"/>
      <w:numFmt w:val="lowerRoman"/>
      <w:lvlText w:val="%3."/>
      <w:lvlJc w:val="right"/>
      <w:pPr>
        <w:ind w:left="2880" w:hanging="180"/>
      </w:pPr>
    </w:lvl>
    <w:lvl w:ilvl="3" w:tplc="9EFA7B5A" w:tentative="1">
      <w:start w:val="1"/>
      <w:numFmt w:val="decimal"/>
      <w:lvlText w:val="%4."/>
      <w:lvlJc w:val="left"/>
      <w:pPr>
        <w:ind w:left="3600" w:hanging="360"/>
      </w:pPr>
    </w:lvl>
    <w:lvl w:ilvl="4" w:tplc="A6DCE9B4" w:tentative="1">
      <w:start w:val="1"/>
      <w:numFmt w:val="lowerLetter"/>
      <w:lvlText w:val="%5."/>
      <w:lvlJc w:val="left"/>
      <w:pPr>
        <w:ind w:left="4320" w:hanging="360"/>
      </w:pPr>
    </w:lvl>
    <w:lvl w:ilvl="5" w:tplc="5896ED1A" w:tentative="1">
      <w:start w:val="1"/>
      <w:numFmt w:val="lowerRoman"/>
      <w:lvlText w:val="%6."/>
      <w:lvlJc w:val="right"/>
      <w:pPr>
        <w:ind w:left="5040" w:hanging="180"/>
      </w:pPr>
    </w:lvl>
    <w:lvl w:ilvl="6" w:tplc="8682D3A2" w:tentative="1">
      <w:start w:val="1"/>
      <w:numFmt w:val="decimal"/>
      <w:lvlText w:val="%7."/>
      <w:lvlJc w:val="left"/>
      <w:pPr>
        <w:ind w:left="5760" w:hanging="360"/>
      </w:pPr>
    </w:lvl>
    <w:lvl w:ilvl="7" w:tplc="8068A364" w:tentative="1">
      <w:start w:val="1"/>
      <w:numFmt w:val="lowerLetter"/>
      <w:lvlText w:val="%8."/>
      <w:lvlJc w:val="left"/>
      <w:pPr>
        <w:ind w:left="6480" w:hanging="360"/>
      </w:pPr>
    </w:lvl>
    <w:lvl w:ilvl="8" w:tplc="D046C414" w:tentative="1">
      <w:start w:val="1"/>
      <w:numFmt w:val="lowerRoman"/>
      <w:lvlText w:val="%9."/>
      <w:lvlJc w:val="right"/>
      <w:pPr>
        <w:ind w:left="7200" w:hanging="180"/>
      </w:pPr>
    </w:lvl>
  </w:abstractNum>
  <w:abstractNum w:abstractNumId="13">
    <w:nsid w:val="626E6592"/>
    <w:multiLevelType w:val="hybridMultilevel"/>
    <w:tmpl w:val="C2DE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450FD"/>
    <w:multiLevelType w:val="multilevel"/>
    <w:tmpl w:val="E95E7E0E"/>
    <w:lvl w:ilvl="0">
      <w:start w:val="1"/>
      <w:numFmt w:val="none"/>
      <w:pStyle w:val="UPhxNumberingHeading"/>
      <w:suff w:val="nothing"/>
      <w:lvlText w:val="%1"/>
      <w:lvlJc w:val="left"/>
      <w:pPr>
        <w:ind w:left="360" w:hanging="360"/>
      </w:pPr>
      <w:rPr>
        <w:rFonts w:hint="default"/>
      </w:rPr>
    </w:lvl>
    <w:lvl w:ilvl="1">
      <w:start w:val="1"/>
      <w:numFmt w:val="decimal"/>
      <w:pStyle w:val="UPhxNumberedList1"/>
      <w:lvlText w:val="%2."/>
      <w:lvlJc w:val="left"/>
      <w:pPr>
        <w:tabs>
          <w:tab w:val="num" w:pos="360"/>
        </w:tabs>
        <w:ind w:left="360" w:hanging="360"/>
      </w:pPr>
      <w:rPr>
        <w:rFonts w:hint="default"/>
        <w:b w:val="0"/>
      </w:rPr>
    </w:lvl>
    <w:lvl w:ilvl="2">
      <w:start w:val="1"/>
      <w:numFmt w:val="lowerLetter"/>
      <w:pStyle w:val="UPhxNumberedList2"/>
      <w:lvlText w:val="%3."/>
      <w:lvlJc w:val="left"/>
      <w:pPr>
        <w:tabs>
          <w:tab w:val="num" w:pos="720"/>
        </w:tabs>
        <w:ind w:left="720" w:hanging="360"/>
      </w:pPr>
      <w:rPr>
        <w:rFonts w:hint="default"/>
      </w:rPr>
    </w:lvl>
    <w:lvl w:ilvl="3">
      <w:start w:val="1"/>
      <w:numFmt w:val="decimal"/>
      <w:pStyle w:val="UPhxNumberedList3"/>
      <w:lvlText w:val="%4)"/>
      <w:lvlJc w:val="left"/>
      <w:pPr>
        <w:tabs>
          <w:tab w:val="num" w:pos="1080"/>
        </w:tabs>
        <w:ind w:left="1080" w:hanging="360"/>
      </w:pPr>
      <w:rPr>
        <w:rFonts w:hint="default"/>
      </w:rPr>
    </w:lvl>
    <w:lvl w:ilvl="4">
      <w:start w:val="1"/>
      <w:numFmt w:val="lowerLetter"/>
      <w:pStyle w:val="UPhxNumberedList4"/>
      <w:lvlText w:val="%5)"/>
      <w:lvlJc w:val="left"/>
      <w:pPr>
        <w:tabs>
          <w:tab w:val="num" w:pos="1440"/>
        </w:tabs>
        <w:ind w:left="1440" w:hanging="360"/>
      </w:pPr>
      <w:rPr>
        <w:rFonts w:hint="default"/>
      </w:rPr>
    </w:lvl>
    <w:lvl w:ilvl="5">
      <w:start w:val="1"/>
      <w:numFmt w:val="decimal"/>
      <w:pStyle w:val="UPhxNumberedList5"/>
      <w:lvlText w:val="(%6)"/>
      <w:lvlJc w:val="left"/>
      <w:pPr>
        <w:tabs>
          <w:tab w:val="num" w:pos="2160"/>
        </w:tabs>
        <w:ind w:left="1800" w:hanging="360"/>
      </w:pPr>
      <w:rPr>
        <w:rFonts w:hint="default"/>
      </w:rPr>
    </w:lvl>
    <w:lvl w:ilvl="6">
      <w:start w:val="1"/>
      <w:numFmt w:val="lowerLetter"/>
      <w:pStyle w:val="UPhxNumberedList6"/>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DC0246B"/>
    <w:multiLevelType w:val="hybridMultilevel"/>
    <w:tmpl w:val="9F4254FA"/>
    <w:lvl w:ilvl="0" w:tplc="9BC0A500">
      <w:start w:val="1"/>
      <w:numFmt w:val="decimal"/>
      <w:lvlText w:val="%1."/>
      <w:lvlJc w:val="left"/>
      <w:pPr>
        <w:ind w:left="1800" w:hanging="360"/>
      </w:pPr>
    </w:lvl>
    <w:lvl w:ilvl="1" w:tplc="7FFC67B4" w:tentative="1">
      <w:start w:val="1"/>
      <w:numFmt w:val="lowerLetter"/>
      <w:lvlText w:val="%2."/>
      <w:lvlJc w:val="left"/>
      <w:pPr>
        <w:ind w:left="2520" w:hanging="360"/>
      </w:pPr>
    </w:lvl>
    <w:lvl w:ilvl="2" w:tplc="E92CEC5A" w:tentative="1">
      <w:start w:val="1"/>
      <w:numFmt w:val="lowerRoman"/>
      <w:lvlText w:val="%3."/>
      <w:lvlJc w:val="right"/>
      <w:pPr>
        <w:ind w:left="3240" w:hanging="180"/>
      </w:pPr>
    </w:lvl>
    <w:lvl w:ilvl="3" w:tplc="FF7A9AF8" w:tentative="1">
      <w:start w:val="1"/>
      <w:numFmt w:val="decimal"/>
      <w:lvlText w:val="%4."/>
      <w:lvlJc w:val="left"/>
      <w:pPr>
        <w:ind w:left="3960" w:hanging="360"/>
      </w:pPr>
    </w:lvl>
    <w:lvl w:ilvl="4" w:tplc="AC12B5AA" w:tentative="1">
      <w:start w:val="1"/>
      <w:numFmt w:val="lowerLetter"/>
      <w:lvlText w:val="%5."/>
      <w:lvlJc w:val="left"/>
      <w:pPr>
        <w:ind w:left="4680" w:hanging="360"/>
      </w:pPr>
    </w:lvl>
    <w:lvl w:ilvl="5" w:tplc="B8F89D52" w:tentative="1">
      <w:start w:val="1"/>
      <w:numFmt w:val="lowerRoman"/>
      <w:lvlText w:val="%6."/>
      <w:lvlJc w:val="right"/>
      <w:pPr>
        <w:ind w:left="5400" w:hanging="180"/>
      </w:pPr>
    </w:lvl>
    <w:lvl w:ilvl="6" w:tplc="E132F50E" w:tentative="1">
      <w:start w:val="1"/>
      <w:numFmt w:val="decimal"/>
      <w:lvlText w:val="%7."/>
      <w:lvlJc w:val="left"/>
      <w:pPr>
        <w:ind w:left="6120" w:hanging="360"/>
      </w:pPr>
    </w:lvl>
    <w:lvl w:ilvl="7" w:tplc="AE0443E6" w:tentative="1">
      <w:start w:val="1"/>
      <w:numFmt w:val="lowerLetter"/>
      <w:lvlText w:val="%8."/>
      <w:lvlJc w:val="left"/>
      <w:pPr>
        <w:ind w:left="6840" w:hanging="360"/>
      </w:pPr>
    </w:lvl>
    <w:lvl w:ilvl="8" w:tplc="51E66232" w:tentative="1">
      <w:start w:val="1"/>
      <w:numFmt w:val="lowerRoman"/>
      <w:lvlText w:val="%9."/>
      <w:lvlJc w:val="right"/>
      <w:pPr>
        <w:ind w:left="7560" w:hanging="180"/>
      </w:pPr>
    </w:lvl>
  </w:abstractNum>
  <w:abstractNum w:abstractNumId="16">
    <w:nsid w:val="6F3E7B68"/>
    <w:multiLevelType w:val="hybridMultilevel"/>
    <w:tmpl w:val="3EE8BF74"/>
    <w:lvl w:ilvl="0" w:tplc="EC9250EE">
      <w:start w:val="1"/>
      <w:numFmt w:val="bullet"/>
      <w:lvlText w:val=""/>
      <w:lvlJc w:val="left"/>
      <w:pPr>
        <w:ind w:left="1440" w:hanging="360"/>
      </w:pPr>
      <w:rPr>
        <w:rFonts w:ascii="Symbol" w:hAnsi="Symbol" w:hint="default"/>
      </w:rPr>
    </w:lvl>
    <w:lvl w:ilvl="1" w:tplc="0AAA7A28" w:tentative="1">
      <w:start w:val="1"/>
      <w:numFmt w:val="bullet"/>
      <w:lvlText w:val="o"/>
      <w:lvlJc w:val="left"/>
      <w:pPr>
        <w:ind w:left="2160" w:hanging="360"/>
      </w:pPr>
      <w:rPr>
        <w:rFonts w:ascii="Courier New" w:hAnsi="Courier New" w:hint="default"/>
      </w:rPr>
    </w:lvl>
    <w:lvl w:ilvl="2" w:tplc="F27C1ED8" w:tentative="1">
      <w:start w:val="1"/>
      <w:numFmt w:val="bullet"/>
      <w:lvlText w:val=""/>
      <w:lvlJc w:val="left"/>
      <w:pPr>
        <w:ind w:left="2880" w:hanging="360"/>
      </w:pPr>
      <w:rPr>
        <w:rFonts w:ascii="Wingdings" w:hAnsi="Wingdings" w:hint="default"/>
      </w:rPr>
    </w:lvl>
    <w:lvl w:ilvl="3" w:tplc="BD4C7BFE" w:tentative="1">
      <w:start w:val="1"/>
      <w:numFmt w:val="bullet"/>
      <w:lvlText w:val=""/>
      <w:lvlJc w:val="left"/>
      <w:pPr>
        <w:ind w:left="3600" w:hanging="360"/>
      </w:pPr>
      <w:rPr>
        <w:rFonts w:ascii="Symbol" w:hAnsi="Symbol" w:hint="default"/>
      </w:rPr>
    </w:lvl>
    <w:lvl w:ilvl="4" w:tplc="49A0F60A" w:tentative="1">
      <w:start w:val="1"/>
      <w:numFmt w:val="bullet"/>
      <w:lvlText w:val="o"/>
      <w:lvlJc w:val="left"/>
      <w:pPr>
        <w:ind w:left="4320" w:hanging="360"/>
      </w:pPr>
      <w:rPr>
        <w:rFonts w:ascii="Courier New" w:hAnsi="Courier New" w:hint="default"/>
      </w:rPr>
    </w:lvl>
    <w:lvl w:ilvl="5" w:tplc="7542094E" w:tentative="1">
      <w:start w:val="1"/>
      <w:numFmt w:val="bullet"/>
      <w:lvlText w:val=""/>
      <w:lvlJc w:val="left"/>
      <w:pPr>
        <w:ind w:left="5040" w:hanging="360"/>
      </w:pPr>
      <w:rPr>
        <w:rFonts w:ascii="Wingdings" w:hAnsi="Wingdings" w:hint="default"/>
      </w:rPr>
    </w:lvl>
    <w:lvl w:ilvl="6" w:tplc="54665958" w:tentative="1">
      <w:start w:val="1"/>
      <w:numFmt w:val="bullet"/>
      <w:lvlText w:val=""/>
      <w:lvlJc w:val="left"/>
      <w:pPr>
        <w:ind w:left="5760" w:hanging="360"/>
      </w:pPr>
      <w:rPr>
        <w:rFonts w:ascii="Symbol" w:hAnsi="Symbol" w:hint="default"/>
      </w:rPr>
    </w:lvl>
    <w:lvl w:ilvl="7" w:tplc="DA2E9832" w:tentative="1">
      <w:start w:val="1"/>
      <w:numFmt w:val="bullet"/>
      <w:lvlText w:val="o"/>
      <w:lvlJc w:val="left"/>
      <w:pPr>
        <w:ind w:left="6480" w:hanging="360"/>
      </w:pPr>
      <w:rPr>
        <w:rFonts w:ascii="Courier New" w:hAnsi="Courier New" w:hint="default"/>
      </w:rPr>
    </w:lvl>
    <w:lvl w:ilvl="8" w:tplc="2FAC59D8" w:tentative="1">
      <w:start w:val="1"/>
      <w:numFmt w:val="bullet"/>
      <w:lvlText w:val=""/>
      <w:lvlJc w:val="left"/>
      <w:pPr>
        <w:ind w:left="7200" w:hanging="360"/>
      </w:pPr>
      <w:rPr>
        <w:rFonts w:ascii="Wingdings" w:hAnsi="Wingdings" w:hint="default"/>
      </w:rPr>
    </w:lvl>
  </w:abstractNum>
  <w:abstractNum w:abstractNumId="17">
    <w:nsid w:val="7BB5289E"/>
    <w:multiLevelType w:val="hybridMultilevel"/>
    <w:tmpl w:val="0524B742"/>
    <w:lvl w:ilvl="0" w:tplc="6034004E">
      <w:start w:val="1"/>
      <w:numFmt w:val="bullet"/>
      <w:lvlText w:val=""/>
      <w:lvlJc w:val="left"/>
      <w:pPr>
        <w:ind w:left="1507" w:hanging="360"/>
      </w:pPr>
      <w:rPr>
        <w:rFonts w:ascii="Symbol" w:hAnsi="Symbol" w:hint="default"/>
      </w:rPr>
    </w:lvl>
    <w:lvl w:ilvl="1" w:tplc="24C2ACDE" w:tentative="1">
      <w:start w:val="1"/>
      <w:numFmt w:val="bullet"/>
      <w:lvlText w:val="o"/>
      <w:lvlJc w:val="left"/>
      <w:pPr>
        <w:ind w:left="2227" w:hanging="360"/>
      </w:pPr>
      <w:rPr>
        <w:rFonts w:ascii="Courier New" w:hAnsi="Courier New" w:hint="default"/>
      </w:rPr>
    </w:lvl>
    <w:lvl w:ilvl="2" w:tplc="59DE0A16" w:tentative="1">
      <w:start w:val="1"/>
      <w:numFmt w:val="bullet"/>
      <w:lvlText w:val=""/>
      <w:lvlJc w:val="left"/>
      <w:pPr>
        <w:ind w:left="2947" w:hanging="360"/>
      </w:pPr>
      <w:rPr>
        <w:rFonts w:ascii="Wingdings" w:hAnsi="Wingdings" w:hint="default"/>
      </w:rPr>
    </w:lvl>
    <w:lvl w:ilvl="3" w:tplc="41304D84" w:tentative="1">
      <w:start w:val="1"/>
      <w:numFmt w:val="bullet"/>
      <w:lvlText w:val=""/>
      <w:lvlJc w:val="left"/>
      <w:pPr>
        <w:ind w:left="3667" w:hanging="360"/>
      </w:pPr>
      <w:rPr>
        <w:rFonts w:ascii="Symbol" w:hAnsi="Symbol" w:hint="default"/>
      </w:rPr>
    </w:lvl>
    <w:lvl w:ilvl="4" w:tplc="42F8B118" w:tentative="1">
      <w:start w:val="1"/>
      <w:numFmt w:val="bullet"/>
      <w:lvlText w:val="o"/>
      <w:lvlJc w:val="left"/>
      <w:pPr>
        <w:ind w:left="4387" w:hanging="360"/>
      </w:pPr>
      <w:rPr>
        <w:rFonts w:ascii="Courier New" w:hAnsi="Courier New" w:hint="default"/>
      </w:rPr>
    </w:lvl>
    <w:lvl w:ilvl="5" w:tplc="91B0A046" w:tentative="1">
      <w:start w:val="1"/>
      <w:numFmt w:val="bullet"/>
      <w:lvlText w:val=""/>
      <w:lvlJc w:val="left"/>
      <w:pPr>
        <w:ind w:left="5107" w:hanging="360"/>
      </w:pPr>
      <w:rPr>
        <w:rFonts w:ascii="Wingdings" w:hAnsi="Wingdings" w:hint="default"/>
      </w:rPr>
    </w:lvl>
    <w:lvl w:ilvl="6" w:tplc="4A5E8758" w:tentative="1">
      <w:start w:val="1"/>
      <w:numFmt w:val="bullet"/>
      <w:lvlText w:val=""/>
      <w:lvlJc w:val="left"/>
      <w:pPr>
        <w:ind w:left="5827" w:hanging="360"/>
      </w:pPr>
      <w:rPr>
        <w:rFonts w:ascii="Symbol" w:hAnsi="Symbol" w:hint="default"/>
      </w:rPr>
    </w:lvl>
    <w:lvl w:ilvl="7" w:tplc="DA14B414" w:tentative="1">
      <w:start w:val="1"/>
      <w:numFmt w:val="bullet"/>
      <w:lvlText w:val="o"/>
      <w:lvlJc w:val="left"/>
      <w:pPr>
        <w:ind w:left="6547" w:hanging="360"/>
      </w:pPr>
      <w:rPr>
        <w:rFonts w:ascii="Courier New" w:hAnsi="Courier New" w:hint="default"/>
      </w:rPr>
    </w:lvl>
    <w:lvl w:ilvl="8" w:tplc="0578201A" w:tentative="1">
      <w:start w:val="1"/>
      <w:numFmt w:val="bullet"/>
      <w:lvlText w:val=""/>
      <w:lvlJc w:val="left"/>
      <w:pPr>
        <w:ind w:left="7267" w:hanging="360"/>
      </w:pPr>
      <w:rPr>
        <w:rFonts w:ascii="Wingdings" w:hAnsi="Wingdings" w:hint="default"/>
      </w:rPr>
    </w:lvl>
  </w:abstractNum>
  <w:abstractNum w:abstractNumId="18">
    <w:nsid w:val="7F2A349D"/>
    <w:multiLevelType w:val="hybridMultilevel"/>
    <w:tmpl w:val="6C0A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8"/>
  </w:num>
  <w:num w:numId="5">
    <w:abstractNumId w:val="3"/>
  </w:num>
  <w:num w:numId="6">
    <w:abstractNumId w:val="7"/>
  </w:num>
  <w:num w:numId="7">
    <w:abstractNumId w:val="6"/>
  </w:num>
  <w:num w:numId="8">
    <w:abstractNumId w:val="15"/>
  </w:num>
  <w:num w:numId="9">
    <w:abstractNumId w:val="4"/>
  </w:num>
  <w:num w:numId="10">
    <w:abstractNumId w:val="10"/>
  </w:num>
  <w:num w:numId="11">
    <w:abstractNumId w:val="12"/>
  </w:num>
  <w:num w:numId="12">
    <w:abstractNumId w:val="16"/>
  </w:num>
  <w:num w:numId="13">
    <w:abstractNumId w:val="2"/>
  </w:num>
  <w:num w:numId="14">
    <w:abstractNumId w:val="1"/>
  </w:num>
  <w:num w:numId="15">
    <w:abstractNumId w:val="9"/>
  </w:num>
  <w:num w:numId="16">
    <w:abstractNumId w:val="11"/>
  </w:num>
  <w:num w:numId="17">
    <w:abstractNumId w:val="1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55"/>
    <w:rsid w:val="00011726"/>
    <w:rsid w:val="00034AAC"/>
    <w:rsid w:val="000B6155"/>
    <w:rsid w:val="00133B55"/>
    <w:rsid w:val="00186330"/>
    <w:rsid w:val="001A0074"/>
    <w:rsid w:val="00286707"/>
    <w:rsid w:val="002B7C5E"/>
    <w:rsid w:val="00343C5D"/>
    <w:rsid w:val="003B06F6"/>
    <w:rsid w:val="0043032C"/>
    <w:rsid w:val="004D1714"/>
    <w:rsid w:val="004E6163"/>
    <w:rsid w:val="0062635A"/>
    <w:rsid w:val="006A1278"/>
    <w:rsid w:val="00732EFB"/>
    <w:rsid w:val="00762F2D"/>
    <w:rsid w:val="00776566"/>
    <w:rsid w:val="00922DCC"/>
    <w:rsid w:val="009A0C39"/>
    <w:rsid w:val="009A58F8"/>
    <w:rsid w:val="00A47C2D"/>
    <w:rsid w:val="00AA2F78"/>
    <w:rsid w:val="00B25347"/>
    <w:rsid w:val="00B830EE"/>
    <w:rsid w:val="00BF4FF7"/>
    <w:rsid w:val="00C473A4"/>
    <w:rsid w:val="00C474A0"/>
    <w:rsid w:val="00C96219"/>
    <w:rsid w:val="00CF0A48"/>
    <w:rsid w:val="00E41EC4"/>
    <w:rsid w:val="00EA2760"/>
    <w:rsid w:val="00F15337"/>
    <w:rsid w:val="00FF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qFormat="1"/>
    <w:lsdException w:name="Strong" w:uiPriority="22" w:qFormat="1"/>
    <w:lsdException w:name="Emphasis" w:uiPriority="20" w:qFormat="1"/>
    <w:lsdException w:name="Normal (Web)" w:uiPriority="99" w:qFormat="1"/>
    <w:lsdException w:name="List Paragraph" w:uiPriority="34" w:qFormat="1"/>
  </w:latentStyles>
  <w:style w:type="paragraph" w:default="1" w:styleId="Normal">
    <w:name w:val="Normal"/>
    <w:qFormat/>
    <w:rPr>
      <w:rFonts w:ascii="Cambria" w:hAnsi="Cambria"/>
    </w:rPr>
  </w:style>
  <w:style w:type="paragraph" w:styleId="Heading1">
    <w:name w:val="heading 1"/>
    <w:basedOn w:val="Normal"/>
    <w:next w:val="Normal"/>
    <w:link w:val="Heading1Char"/>
    <w:rsid w:val="000F27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461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F27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keepLines/>
      <w:spacing w:before="200"/>
      <w:outlineLvl w:val="3"/>
    </w:pPr>
    <w:rPr>
      <w:rFonts w:ascii="Calibri" w:hAnsi="Calibri"/>
      <w:b/>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hAnsi="Arial"/>
    </w:rPr>
  </w:style>
  <w:style w:type="paragraph" w:styleId="Header">
    <w:name w:val="header"/>
    <w:basedOn w:val="Normal"/>
    <w:qFormat/>
    <w:pPr>
      <w:tabs>
        <w:tab w:val="center" w:pos="4320"/>
        <w:tab w:val="right" w:pos="8640"/>
      </w:tabs>
    </w:pPr>
  </w:style>
  <w:style w:type="paragraph" w:customStyle="1" w:styleId="AssignmentsLevel1">
    <w:name w:val="Assignments Level 1"/>
    <w:basedOn w:val="Normal"/>
    <w:qFormat/>
    <w:rPr>
      <w:rFonts w:ascii="Arial" w:hAnsi="Arial"/>
      <w:sz w:val="20"/>
    </w:rPr>
  </w:style>
  <w:style w:type="paragraph" w:styleId="NormalWeb">
    <w:name w:val="Normal (Web)"/>
    <w:basedOn w:val="Normal"/>
    <w:uiPriority w:val="99"/>
    <w:qFormat/>
    <w:pPr>
      <w:spacing w:before="100" w:after="100"/>
    </w:pPr>
    <w:rPr>
      <w:rFonts w:ascii="Times" w:hAnsi="Times"/>
      <w:sz w:val="20"/>
    </w:rPr>
  </w:style>
  <w:style w:type="paragraph" w:styleId="Footer">
    <w:name w:val="footer"/>
    <w:basedOn w:val="Normal"/>
    <w:qFormat/>
    <w:pPr>
      <w:tabs>
        <w:tab w:val="center" w:pos="4320"/>
        <w:tab w:val="right" w:pos="8640"/>
      </w:tabs>
    </w:pPr>
  </w:style>
  <w:style w:type="paragraph" w:styleId="BalloonText">
    <w:name w:val="Balloon Text"/>
    <w:basedOn w:val="Normal"/>
    <w:qFormat/>
    <w:rPr>
      <w:rFonts w:ascii="Lucida Grande" w:hAnsi="Lucida Grande"/>
      <w:sz w:val="18"/>
    </w:rPr>
  </w:style>
  <w:style w:type="paragraph" w:customStyle="1" w:styleId="assignmentslevel10">
    <w:name w:val="assignmentslevel1"/>
    <w:basedOn w:val="Normal"/>
    <w:qFormat/>
    <w:pPr>
      <w:spacing w:before="100" w:after="100"/>
    </w:pPr>
    <w:rPr>
      <w:rFonts w:ascii="Times" w:hAnsi="Times"/>
      <w:sz w:val="20"/>
    </w:rPr>
  </w:style>
  <w:style w:type="paragraph" w:styleId="ListParagraph">
    <w:name w:val="List Paragraph"/>
    <w:basedOn w:val="Normal"/>
    <w:uiPriority w:val="34"/>
    <w:qFormat/>
    <w:pPr>
      <w:ind w:left="720"/>
    </w:pPr>
  </w:style>
  <w:style w:type="character" w:styleId="Hyperlink">
    <w:name w:val="Hyperlink"/>
    <w:uiPriority w:val="99"/>
    <w:qFormat/>
    <w:rPr>
      <w:color w:val="0000FF"/>
      <w:u w:val="single"/>
    </w:rPr>
  </w:style>
  <w:style w:type="character" w:styleId="Strong">
    <w:name w:val="Strong"/>
    <w:uiPriority w:val="22"/>
    <w:qFormat/>
    <w:rPr>
      <w:b/>
    </w:rPr>
  </w:style>
  <w:style w:type="character" w:customStyle="1" w:styleId="bold">
    <w:name w:val="bold"/>
    <w:qFormat/>
  </w:style>
  <w:style w:type="character" w:customStyle="1" w:styleId="Heading4Char">
    <w:name w:val="Heading 4 Char"/>
    <w:qFormat/>
    <w:rPr>
      <w:rFonts w:ascii="Calibri" w:hAnsi="Calibri"/>
      <w:b/>
      <w:i/>
      <w:color w:val="4F81BD"/>
    </w:rPr>
  </w:style>
  <w:style w:type="character" w:customStyle="1" w:styleId="commenttitle">
    <w:name w:val="commenttitle"/>
    <w:qFormat/>
  </w:style>
  <w:style w:type="character" w:styleId="FollowedHyperlink">
    <w:name w:val="FollowedHyperlink"/>
    <w:qFormat/>
    <w:rPr>
      <w:color w:val="800080"/>
      <w:u w:val="single"/>
    </w:rPr>
  </w:style>
  <w:style w:type="character" w:styleId="PageNumber">
    <w:name w:val="page number"/>
    <w:qFormat/>
  </w:style>
  <w:style w:type="character" w:styleId="Emphasis">
    <w:name w:val="Emphasis"/>
    <w:uiPriority w:val="20"/>
    <w:qFormat/>
    <w:rPr>
      <w:i/>
    </w:rPr>
  </w:style>
  <w:style w:type="character" w:customStyle="1" w:styleId="HeaderChar">
    <w:name w:val="Header Char"/>
    <w:qFormat/>
  </w:style>
  <w:style w:type="character" w:customStyle="1" w:styleId="FooterChar">
    <w:name w:val="Footer Char"/>
    <w:qFormat/>
  </w:style>
  <w:style w:type="character" w:customStyle="1" w:styleId="BalloonTextChar">
    <w:name w:val="Balloon Text Char"/>
    <w:qFormat/>
    <w:rPr>
      <w:rFonts w:ascii="Lucida Grande" w:hAnsi="Lucida Grande"/>
      <w:sz w:val="18"/>
    </w:rPr>
  </w:style>
  <w:style w:type="character" w:customStyle="1" w:styleId="AssignmentsLevel1Char">
    <w:name w:val="Assignments Level 1 Char"/>
    <w:qFormat/>
    <w:rPr>
      <w:sz w:val="20"/>
    </w:rPr>
  </w:style>
  <w:style w:type="paragraph" w:styleId="Revision">
    <w:name w:val="Revision"/>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mbria" w:hAnsi="Cambria"/>
    </w:rPr>
  </w:style>
  <w:style w:type="paragraph" w:customStyle="1" w:styleId="UPhxNumberingHeading">
    <w:name w:val="UPhx Numbering Heading"/>
    <w:rsid w:val="00A86CD0"/>
    <w:pPr>
      <w:numPr>
        <w:numId w:val="1"/>
      </w:numPr>
      <w:tabs>
        <w:tab w:val="left" w:pos="360"/>
      </w:tabs>
      <w:spacing w:before="180"/>
      <w:outlineLvl w:val="0"/>
    </w:pPr>
    <w:rPr>
      <w:rFonts w:hAnsi="Arial"/>
      <w:b/>
      <w:sz w:val="18"/>
    </w:rPr>
  </w:style>
  <w:style w:type="paragraph" w:customStyle="1" w:styleId="UPhxNumberedList1">
    <w:name w:val="UPhx Numbered List 1"/>
    <w:basedOn w:val="UPhxNumberingHeading"/>
    <w:link w:val="UPhxNumberedList1Char1"/>
    <w:rsid w:val="00A86CD0"/>
    <w:pPr>
      <w:numPr>
        <w:ilvl w:val="1"/>
      </w:numPr>
      <w:spacing w:before="60" w:after="60"/>
    </w:pPr>
    <w:rPr>
      <w:b w:val="0"/>
      <w:sz w:val="20"/>
    </w:rPr>
  </w:style>
  <w:style w:type="paragraph" w:customStyle="1" w:styleId="UPhxNumberedList2">
    <w:name w:val="UPhx Numbered List 2"/>
    <w:basedOn w:val="UPhxNumberedList1"/>
    <w:rsid w:val="00A86CD0"/>
    <w:pPr>
      <w:numPr>
        <w:ilvl w:val="2"/>
      </w:numPr>
      <w:tabs>
        <w:tab w:val="clear" w:pos="720"/>
      </w:tabs>
      <w:ind w:left="2520" w:hanging="180"/>
    </w:pPr>
  </w:style>
  <w:style w:type="paragraph" w:customStyle="1" w:styleId="UPhxNumberedList3">
    <w:name w:val="UPhx Numbered List 3"/>
    <w:basedOn w:val="UPhxNumberedList1"/>
    <w:rsid w:val="00A86CD0"/>
    <w:pPr>
      <w:numPr>
        <w:ilvl w:val="3"/>
      </w:numPr>
      <w:tabs>
        <w:tab w:val="clear" w:pos="1080"/>
      </w:tabs>
      <w:ind w:left="3240"/>
    </w:pPr>
  </w:style>
  <w:style w:type="paragraph" w:customStyle="1" w:styleId="UPhxNumberedList4">
    <w:name w:val="UPhx Numbered List 4"/>
    <w:basedOn w:val="UPhxNumberedList1"/>
    <w:rsid w:val="00A86CD0"/>
    <w:pPr>
      <w:numPr>
        <w:ilvl w:val="4"/>
      </w:numPr>
      <w:tabs>
        <w:tab w:val="clear" w:pos="1440"/>
      </w:tabs>
      <w:ind w:left="3960"/>
    </w:pPr>
  </w:style>
  <w:style w:type="paragraph" w:customStyle="1" w:styleId="UPhxNumberedList5">
    <w:name w:val="UPhx Numbered List 5"/>
    <w:basedOn w:val="UPhxNumberedList1"/>
    <w:rsid w:val="00A86CD0"/>
    <w:pPr>
      <w:numPr>
        <w:ilvl w:val="5"/>
      </w:numPr>
      <w:tabs>
        <w:tab w:val="clear" w:pos="2160"/>
        <w:tab w:val="left" w:pos="1800"/>
      </w:tabs>
      <w:ind w:left="4680" w:hanging="180"/>
    </w:pPr>
  </w:style>
  <w:style w:type="paragraph" w:customStyle="1" w:styleId="UPhxNumberedList6">
    <w:name w:val="UPhx Numbered List 6"/>
    <w:basedOn w:val="UPhxNumberedList1"/>
    <w:rsid w:val="00A86CD0"/>
    <w:pPr>
      <w:numPr>
        <w:ilvl w:val="6"/>
      </w:numPr>
      <w:tabs>
        <w:tab w:val="clear" w:pos="2520"/>
        <w:tab w:val="left" w:pos="2160"/>
      </w:tabs>
      <w:ind w:left="5400"/>
    </w:pPr>
  </w:style>
  <w:style w:type="character" w:customStyle="1" w:styleId="UPhxNumberedList1Char1">
    <w:name w:val="UPhx Numbered List 1 Char1"/>
    <w:link w:val="UPhxNumberedList1"/>
    <w:rsid w:val="00A86CD0"/>
    <w:rPr>
      <w:rFonts w:hAnsi="Arial"/>
      <w:sz w:val="20"/>
    </w:rPr>
  </w:style>
  <w:style w:type="paragraph" w:customStyle="1" w:styleId="apacitation">
    <w:name w:val="apacitation"/>
    <w:basedOn w:val="Normal"/>
    <w:rsid w:val="006C7C70"/>
    <w:pPr>
      <w:spacing w:before="100" w:beforeAutospacing="1" w:after="100" w:afterAutospacing="1"/>
    </w:pPr>
    <w:rPr>
      <w:rFonts w:ascii="Times" w:eastAsiaTheme="minorEastAsia" w:hAnsi="Times" w:cstheme="minorBidi"/>
      <w:sz w:val="20"/>
    </w:rPr>
  </w:style>
  <w:style w:type="character" w:styleId="CommentReference">
    <w:name w:val="annotation reference"/>
    <w:basedOn w:val="DefaultParagraphFont"/>
    <w:rsid w:val="00B83803"/>
    <w:rPr>
      <w:sz w:val="16"/>
      <w:szCs w:val="16"/>
    </w:rPr>
  </w:style>
  <w:style w:type="paragraph" w:styleId="CommentText">
    <w:name w:val="annotation text"/>
    <w:basedOn w:val="Normal"/>
    <w:link w:val="CommentTextChar"/>
    <w:rsid w:val="00B83803"/>
    <w:rPr>
      <w:sz w:val="20"/>
    </w:rPr>
  </w:style>
  <w:style w:type="character" w:customStyle="1" w:styleId="CommentTextChar">
    <w:name w:val="Comment Text Char"/>
    <w:basedOn w:val="DefaultParagraphFont"/>
    <w:link w:val="CommentText"/>
    <w:rsid w:val="00B83803"/>
    <w:rPr>
      <w:rFonts w:ascii="Cambria" w:hAnsi="Cambria"/>
      <w:sz w:val="20"/>
    </w:rPr>
  </w:style>
  <w:style w:type="character" w:customStyle="1" w:styleId="gritter-title">
    <w:name w:val="gritter-title"/>
    <w:basedOn w:val="DefaultParagraphFont"/>
    <w:rsid w:val="00546B08"/>
  </w:style>
  <w:style w:type="paragraph" w:customStyle="1" w:styleId="font8">
    <w:name w:val="font_8"/>
    <w:basedOn w:val="Normal"/>
    <w:rsid w:val="00682F08"/>
    <w:pPr>
      <w:spacing w:before="100" w:beforeAutospacing="1" w:after="100" w:afterAutospacing="1"/>
    </w:pPr>
    <w:rPr>
      <w:rFonts w:ascii="Times" w:hAnsi="Times"/>
      <w:sz w:val="20"/>
      <w:szCs w:val="20"/>
    </w:rPr>
  </w:style>
  <w:style w:type="character" w:customStyle="1" w:styleId="wixguard">
    <w:name w:val="wixguard"/>
    <w:basedOn w:val="DefaultParagraphFont"/>
    <w:rsid w:val="00682F08"/>
  </w:style>
  <w:style w:type="character" w:customStyle="1" w:styleId="textexposedshow">
    <w:name w:val="text_exposed_show"/>
    <w:basedOn w:val="DefaultParagraphFont"/>
    <w:rsid w:val="001B4A34"/>
  </w:style>
  <w:style w:type="character" w:customStyle="1" w:styleId="apple-converted-space">
    <w:name w:val="apple-converted-space"/>
    <w:basedOn w:val="DefaultParagraphFont"/>
    <w:rsid w:val="001B4A34"/>
  </w:style>
  <w:style w:type="paragraph" w:customStyle="1" w:styleId="Default">
    <w:name w:val="Default"/>
    <w:rsid w:val="009E6A39"/>
    <w:pPr>
      <w:widowControl w:val="0"/>
      <w:autoSpaceDE w:val="0"/>
      <w:autoSpaceDN w:val="0"/>
      <w:adjustRightInd w:val="0"/>
    </w:pPr>
    <w:rPr>
      <w:rFonts w:ascii="Optima" w:hAnsi="Optima" w:cs="Optima"/>
      <w:color w:val="000000"/>
    </w:rPr>
  </w:style>
  <w:style w:type="paragraph" w:customStyle="1" w:styleId="Pa0">
    <w:name w:val="Pa0"/>
    <w:basedOn w:val="Default"/>
    <w:next w:val="Default"/>
    <w:uiPriority w:val="99"/>
    <w:rsid w:val="009E6A39"/>
    <w:pPr>
      <w:spacing w:line="241" w:lineRule="atLeast"/>
    </w:pPr>
    <w:rPr>
      <w:rFonts w:cs="Times New Roman"/>
      <w:color w:val="auto"/>
    </w:rPr>
  </w:style>
  <w:style w:type="character" w:customStyle="1" w:styleId="A2">
    <w:name w:val="A2"/>
    <w:uiPriority w:val="99"/>
    <w:rsid w:val="009E6A39"/>
    <w:rPr>
      <w:rFonts w:cs="Optima"/>
      <w:color w:val="211D1E"/>
      <w:sz w:val="22"/>
      <w:szCs w:val="22"/>
    </w:rPr>
  </w:style>
  <w:style w:type="character" w:customStyle="1" w:styleId="A0">
    <w:name w:val="A0"/>
    <w:uiPriority w:val="99"/>
    <w:rsid w:val="00326D72"/>
    <w:rPr>
      <w:rFonts w:cs="Optima"/>
      <w:color w:val="211D1E"/>
      <w:sz w:val="16"/>
      <w:szCs w:val="16"/>
    </w:rPr>
  </w:style>
  <w:style w:type="character" w:customStyle="1" w:styleId="Heading1Char">
    <w:name w:val="Heading 1 Char"/>
    <w:basedOn w:val="DefaultParagraphFont"/>
    <w:link w:val="Heading1"/>
    <w:rsid w:val="000F278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0F2784"/>
    <w:rPr>
      <w:rFonts w:asciiTheme="majorHAnsi" w:eastAsiaTheme="majorEastAsia" w:hAnsiTheme="majorHAnsi" w:cstheme="majorBidi"/>
      <w:b/>
      <w:bCs/>
      <w:color w:val="4F81BD" w:themeColor="accent1"/>
    </w:rPr>
  </w:style>
  <w:style w:type="paragraph" w:customStyle="1" w:styleId="entry-meta">
    <w:name w:val="entry-meta"/>
    <w:basedOn w:val="Normal"/>
    <w:rsid w:val="000F2784"/>
    <w:pPr>
      <w:spacing w:before="100" w:beforeAutospacing="1" w:after="100" w:afterAutospacing="1"/>
    </w:pPr>
    <w:rPr>
      <w:rFonts w:ascii="Times" w:hAnsi="Times"/>
      <w:sz w:val="20"/>
      <w:szCs w:val="20"/>
    </w:rPr>
  </w:style>
  <w:style w:type="character" w:customStyle="1" w:styleId="entry-author">
    <w:name w:val="entry-author"/>
    <w:basedOn w:val="DefaultParagraphFont"/>
    <w:rsid w:val="000F2784"/>
  </w:style>
  <w:style w:type="character" w:customStyle="1" w:styleId="entry-author-name">
    <w:name w:val="entry-author-name"/>
    <w:basedOn w:val="DefaultParagraphFont"/>
    <w:rsid w:val="000F2784"/>
  </w:style>
  <w:style w:type="character" w:customStyle="1" w:styleId="Heading2Char">
    <w:name w:val="Heading 2 Char"/>
    <w:basedOn w:val="DefaultParagraphFont"/>
    <w:link w:val="Heading2"/>
    <w:rsid w:val="00B46109"/>
    <w:rPr>
      <w:rFonts w:asciiTheme="majorHAnsi" w:eastAsiaTheme="majorEastAsia" w:hAnsiTheme="majorHAnsi" w:cstheme="majorBidi"/>
      <w:b/>
      <w:bCs/>
      <w:color w:val="4F81BD" w:themeColor="accent1"/>
      <w:sz w:val="26"/>
      <w:szCs w:val="26"/>
    </w:rPr>
  </w:style>
  <w:style w:type="character" w:customStyle="1" w:styleId="searchhighlight">
    <w:name w:val="searchhighlight"/>
    <w:basedOn w:val="DefaultParagraphFont"/>
    <w:rsid w:val="00B46109"/>
  </w:style>
  <w:style w:type="character" w:customStyle="1" w:styleId="apple-tab-span">
    <w:name w:val="apple-tab-span"/>
    <w:basedOn w:val="DefaultParagraphFont"/>
    <w:rsid w:val="008066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qFormat="1"/>
    <w:lsdException w:name="Strong" w:uiPriority="22" w:qFormat="1"/>
    <w:lsdException w:name="Emphasis" w:uiPriority="20" w:qFormat="1"/>
    <w:lsdException w:name="Normal (Web)" w:uiPriority="99" w:qFormat="1"/>
    <w:lsdException w:name="List Paragraph" w:uiPriority="34" w:qFormat="1"/>
  </w:latentStyles>
  <w:style w:type="paragraph" w:default="1" w:styleId="Normal">
    <w:name w:val="Normal"/>
    <w:qFormat/>
    <w:rPr>
      <w:rFonts w:ascii="Cambria" w:hAnsi="Cambria"/>
    </w:rPr>
  </w:style>
  <w:style w:type="paragraph" w:styleId="Heading1">
    <w:name w:val="heading 1"/>
    <w:basedOn w:val="Normal"/>
    <w:next w:val="Normal"/>
    <w:link w:val="Heading1Char"/>
    <w:rsid w:val="000F27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461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F27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keepLines/>
      <w:spacing w:before="200"/>
      <w:outlineLvl w:val="3"/>
    </w:pPr>
    <w:rPr>
      <w:rFonts w:ascii="Calibri" w:hAnsi="Calibri"/>
      <w:b/>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hAnsi="Arial"/>
    </w:rPr>
  </w:style>
  <w:style w:type="paragraph" w:styleId="Header">
    <w:name w:val="header"/>
    <w:basedOn w:val="Normal"/>
    <w:qFormat/>
    <w:pPr>
      <w:tabs>
        <w:tab w:val="center" w:pos="4320"/>
        <w:tab w:val="right" w:pos="8640"/>
      </w:tabs>
    </w:pPr>
  </w:style>
  <w:style w:type="paragraph" w:customStyle="1" w:styleId="AssignmentsLevel1">
    <w:name w:val="Assignments Level 1"/>
    <w:basedOn w:val="Normal"/>
    <w:qFormat/>
    <w:rPr>
      <w:rFonts w:ascii="Arial" w:hAnsi="Arial"/>
      <w:sz w:val="20"/>
    </w:rPr>
  </w:style>
  <w:style w:type="paragraph" w:styleId="NormalWeb">
    <w:name w:val="Normal (Web)"/>
    <w:basedOn w:val="Normal"/>
    <w:uiPriority w:val="99"/>
    <w:qFormat/>
    <w:pPr>
      <w:spacing w:before="100" w:after="100"/>
    </w:pPr>
    <w:rPr>
      <w:rFonts w:ascii="Times" w:hAnsi="Times"/>
      <w:sz w:val="20"/>
    </w:rPr>
  </w:style>
  <w:style w:type="paragraph" w:styleId="Footer">
    <w:name w:val="footer"/>
    <w:basedOn w:val="Normal"/>
    <w:qFormat/>
    <w:pPr>
      <w:tabs>
        <w:tab w:val="center" w:pos="4320"/>
        <w:tab w:val="right" w:pos="8640"/>
      </w:tabs>
    </w:pPr>
  </w:style>
  <w:style w:type="paragraph" w:styleId="BalloonText">
    <w:name w:val="Balloon Text"/>
    <w:basedOn w:val="Normal"/>
    <w:qFormat/>
    <w:rPr>
      <w:rFonts w:ascii="Lucida Grande" w:hAnsi="Lucida Grande"/>
      <w:sz w:val="18"/>
    </w:rPr>
  </w:style>
  <w:style w:type="paragraph" w:customStyle="1" w:styleId="assignmentslevel10">
    <w:name w:val="assignmentslevel1"/>
    <w:basedOn w:val="Normal"/>
    <w:qFormat/>
    <w:pPr>
      <w:spacing w:before="100" w:after="100"/>
    </w:pPr>
    <w:rPr>
      <w:rFonts w:ascii="Times" w:hAnsi="Times"/>
      <w:sz w:val="20"/>
    </w:rPr>
  </w:style>
  <w:style w:type="paragraph" w:styleId="ListParagraph">
    <w:name w:val="List Paragraph"/>
    <w:basedOn w:val="Normal"/>
    <w:uiPriority w:val="34"/>
    <w:qFormat/>
    <w:pPr>
      <w:ind w:left="720"/>
    </w:pPr>
  </w:style>
  <w:style w:type="character" w:styleId="Hyperlink">
    <w:name w:val="Hyperlink"/>
    <w:uiPriority w:val="99"/>
    <w:qFormat/>
    <w:rPr>
      <w:color w:val="0000FF"/>
      <w:u w:val="single"/>
    </w:rPr>
  </w:style>
  <w:style w:type="character" w:styleId="Strong">
    <w:name w:val="Strong"/>
    <w:uiPriority w:val="22"/>
    <w:qFormat/>
    <w:rPr>
      <w:b/>
    </w:rPr>
  </w:style>
  <w:style w:type="character" w:customStyle="1" w:styleId="bold">
    <w:name w:val="bold"/>
    <w:qFormat/>
  </w:style>
  <w:style w:type="character" w:customStyle="1" w:styleId="Heading4Char">
    <w:name w:val="Heading 4 Char"/>
    <w:qFormat/>
    <w:rPr>
      <w:rFonts w:ascii="Calibri" w:hAnsi="Calibri"/>
      <w:b/>
      <w:i/>
      <w:color w:val="4F81BD"/>
    </w:rPr>
  </w:style>
  <w:style w:type="character" w:customStyle="1" w:styleId="commenttitle">
    <w:name w:val="commenttitle"/>
    <w:qFormat/>
  </w:style>
  <w:style w:type="character" w:styleId="FollowedHyperlink">
    <w:name w:val="FollowedHyperlink"/>
    <w:qFormat/>
    <w:rPr>
      <w:color w:val="800080"/>
      <w:u w:val="single"/>
    </w:rPr>
  </w:style>
  <w:style w:type="character" w:styleId="PageNumber">
    <w:name w:val="page number"/>
    <w:qFormat/>
  </w:style>
  <w:style w:type="character" w:styleId="Emphasis">
    <w:name w:val="Emphasis"/>
    <w:uiPriority w:val="20"/>
    <w:qFormat/>
    <w:rPr>
      <w:i/>
    </w:rPr>
  </w:style>
  <w:style w:type="character" w:customStyle="1" w:styleId="HeaderChar">
    <w:name w:val="Header Char"/>
    <w:qFormat/>
  </w:style>
  <w:style w:type="character" w:customStyle="1" w:styleId="FooterChar">
    <w:name w:val="Footer Char"/>
    <w:qFormat/>
  </w:style>
  <w:style w:type="character" w:customStyle="1" w:styleId="BalloonTextChar">
    <w:name w:val="Balloon Text Char"/>
    <w:qFormat/>
    <w:rPr>
      <w:rFonts w:ascii="Lucida Grande" w:hAnsi="Lucida Grande"/>
      <w:sz w:val="18"/>
    </w:rPr>
  </w:style>
  <w:style w:type="character" w:customStyle="1" w:styleId="AssignmentsLevel1Char">
    <w:name w:val="Assignments Level 1 Char"/>
    <w:qFormat/>
    <w:rPr>
      <w:sz w:val="20"/>
    </w:rPr>
  </w:style>
  <w:style w:type="paragraph" w:styleId="Revision">
    <w:name w:val="Revision"/>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mbria" w:hAnsi="Cambria"/>
    </w:rPr>
  </w:style>
  <w:style w:type="paragraph" w:customStyle="1" w:styleId="UPhxNumberingHeading">
    <w:name w:val="UPhx Numbering Heading"/>
    <w:rsid w:val="00A86CD0"/>
    <w:pPr>
      <w:numPr>
        <w:numId w:val="1"/>
      </w:numPr>
      <w:tabs>
        <w:tab w:val="left" w:pos="360"/>
      </w:tabs>
      <w:spacing w:before="180"/>
      <w:outlineLvl w:val="0"/>
    </w:pPr>
    <w:rPr>
      <w:rFonts w:hAnsi="Arial"/>
      <w:b/>
      <w:sz w:val="18"/>
    </w:rPr>
  </w:style>
  <w:style w:type="paragraph" w:customStyle="1" w:styleId="UPhxNumberedList1">
    <w:name w:val="UPhx Numbered List 1"/>
    <w:basedOn w:val="UPhxNumberingHeading"/>
    <w:link w:val="UPhxNumberedList1Char1"/>
    <w:rsid w:val="00A86CD0"/>
    <w:pPr>
      <w:numPr>
        <w:ilvl w:val="1"/>
      </w:numPr>
      <w:spacing w:before="60" w:after="60"/>
    </w:pPr>
    <w:rPr>
      <w:b w:val="0"/>
      <w:sz w:val="20"/>
    </w:rPr>
  </w:style>
  <w:style w:type="paragraph" w:customStyle="1" w:styleId="UPhxNumberedList2">
    <w:name w:val="UPhx Numbered List 2"/>
    <w:basedOn w:val="UPhxNumberedList1"/>
    <w:rsid w:val="00A86CD0"/>
    <w:pPr>
      <w:numPr>
        <w:ilvl w:val="2"/>
      </w:numPr>
      <w:tabs>
        <w:tab w:val="clear" w:pos="720"/>
      </w:tabs>
      <w:ind w:left="2520" w:hanging="180"/>
    </w:pPr>
  </w:style>
  <w:style w:type="paragraph" w:customStyle="1" w:styleId="UPhxNumberedList3">
    <w:name w:val="UPhx Numbered List 3"/>
    <w:basedOn w:val="UPhxNumberedList1"/>
    <w:rsid w:val="00A86CD0"/>
    <w:pPr>
      <w:numPr>
        <w:ilvl w:val="3"/>
      </w:numPr>
      <w:tabs>
        <w:tab w:val="clear" w:pos="1080"/>
      </w:tabs>
      <w:ind w:left="3240"/>
    </w:pPr>
  </w:style>
  <w:style w:type="paragraph" w:customStyle="1" w:styleId="UPhxNumberedList4">
    <w:name w:val="UPhx Numbered List 4"/>
    <w:basedOn w:val="UPhxNumberedList1"/>
    <w:rsid w:val="00A86CD0"/>
    <w:pPr>
      <w:numPr>
        <w:ilvl w:val="4"/>
      </w:numPr>
      <w:tabs>
        <w:tab w:val="clear" w:pos="1440"/>
      </w:tabs>
      <w:ind w:left="3960"/>
    </w:pPr>
  </w:style>
  <w:style w:type="paragraph" w:customStyle="1" w:styleId="UPhxNumberedList5">
    <w:name w:val="UPhx Numbered List 5"/>
    <w:basedOn w:val="UPhxNumberedList1"/>
    <w:rsid w:val="00A86CD0"/>
    <w:pPr>
      <w:numPr>
        <w:ilvl w:val="5"/>
      </w:numPr>
      <w:tabs>
        <w:tab w:val="clear" w:pos="2160"/>
        <w:tab w:val="left" w:pos="1800"/>
      </w:tabs>
      <w:ind w:left="4680" w:hanging="180"/>
    </w:pPr>
  </w:style>
  <w:style w:type="paragraph" w:customStyle="1" w:styleId="UPhxNumberedList6">
    <w:name w:val="UPhx Numbered List 6"/>
    <w:basedOn w:val="UPhxNumberedList1"/>
    <w:rsid w:val="00A86CD0"/>
    <w:pPr>
      <w:numPr>
        <w:ilvl w:val="6"/>
      </w:numPr>
      <w:tabs>
        <w:tab w:val="clear" w:pos="2520"/>
        <w:tab w:val="left" w:pos="2160"/>
      </w:tabs>
      <w:ind w:left="5400"/>
    </w:pPr>
  </w:style>
  <w:style w:type="character" w:customStyle="1" w:styleId="UPhxNumberedList1Char1">
    <w:name w:val="UPhx Numbered List 1 Char1"/>
    <w:link w:val="UPhxNumberedList1"/>
    <w:rsid w:val="00A86CD0"/>
    <w:rPr>
      <w:rFonts w:hAnsi="Arial"/>
      <w:sz w:val="20"/>
    </w:rPr>
  </w:style>
  <w:style w:type="paragraph" w:customStyle="1" w:styleId="apacitation">
    <w:name w:val="apacitation"/>
    <w:basedOn w:val="Normal"/>
    <w:rsid w:val="006C7C70"/>
    <w:pPr>
      <w:spacing w:before="100" w:beforeAutospacing="1" w:after="100" w:afterAutospacing="1"/>
    </w:pPr>
    <w:rPr>
      <w:rFonts w:ascii="Times" w:eastAsiaTheme="minorEastAsia" w:hAnsi="Times" w:cstheme="minorBidi"/>
      <w:sz w:val="20"/>
    </w:rPr>
  </w:style>
  <w:style w:type="character" w:styleId="CommentReference">
    <w:name w:val="annotation reference"/>
    <w:basedOn w:val="DefaultParagraphFont"/>
    <w:rsid w:val="00B83803"/>
    <w:rPr>
      <w:sz w:val="16"/>
      <w:szCs w:val="16"/>
    </w:rPr>
  </w:style>
  <w:style w:type="paragraph" w:styleId="CommentText">
    <w:name w:val="annotation text"/>
    <w:basedOn w:val="Normal"/>
    <w:link w:val="CommentTextChar"/>
    <w:rsid w:val="00B83803"/>
    <w:rPr>
      <w:sz w:val="20"/>
    </w:rPr>
  </w:style>
  <w:style w:type="character" w:customStyle="1" w:styleId="CommentTextChar">
    <w:name w:val="Comment Text Char"/>
    <w:basedOn w:val="DefaultParagraphFont"/>
    <w:link w:val="CommentText"/>
    <w:rsid w:val="00B83803"/>
    <w:rPr>
      <w:rFonts w:ascii="Cambria" w:hAnsi="Cambria"/>
      <w:sz w:val="20"/>
    </w:rPr>
  </w:style>
  <w:style w:type="character" w:customStyle="1" w:styleId="gritter-title">
    <w:name w:val="gritter-title"/>
    <w:basedOn w:val="DefaultParagraphFont"/>
    <w:rsid w:val="00546B08"/>
  </w:style>
  <w:style w:type="paragraph" w:customStyle="1" w:styleId="font8">
    <w:name w:val="font_8"/>
    <w:basedOn w:val="Normal"/>
    <w:rsid w:val="00682F08"/>
    <w:pPr>
      <w:spacing w:before="100" w:beforeAutospacing="1" w:after="100" w:afterAutospacing="1"/>
    </w:pPr>
    <w:rPr>
      <w:rFonts w:ascii="Times" w:hAnsi="Times"/>
      <w:sz w:val="20"/>
      <w:szCs w:val="20"/>
    </w:rPr>
  </w:style>
  <w:style w:type="character" w:customStyle="1" w:styleId="wixguard">
    <w:name w:val="wixguard"/>
    <w:basedOn w:val="DefaultParagraphFont"/>
    <w:rsid w:val="00682F08"/>
  </w:style>
  <w:style w:type="character" w:customStyle="1" w:styleId="textexposedshow">
    <w:name w:val="text_exposed_show"/>
    <w:basedOn w:val="DefaultParagraphFont"/>
    <w:rsid w:val="001B4A34"/>
  </w:style>
  <w:style w:type="character" w:customStyle="1" w:styleId="apple-converted-space">
    <w:name w:val="apple-converted-space"/>
    <w:basedOn w:val="DefaultParagraphFont"/>
    <w:rsid w:val="001B4A34"/>
  </w:style>
  <w:style w:type="paragraph" w:customStyle="1" w:styleId="Default">
    <w:name w:val="Default"/>
    <w:rsid w:val="009E6A39"/>
    <w:pPr>
      <w:widowControl w:val="0"/>
      <w:autoSpaceDE w:val="0"/>
      <w:autoSpaceDN w:val="0"/>
      <w:adjustRightInd w:val="0"/>
    </w:pPr>
    <w:rPr>
      <w:rFonts w:ascii="Optima" w:hAnsi="Optima" w:cs="Optima"/>
      <w:color w:val="000000"/>
    </w:rPr>
  </w:style>
  <w:style w:type="paragraph" w:customStyle="1" w:styleId="Pa0">
    <w:name w:val="Pa0"/>
    <w:basedOn w:val="Default"/>
    <w:next w:val="Default"/>
    <w:uiPriority w:val="99"/>
    <w:rsid w:val="009E6A39"/>
    <w:pPr>
      <w:spacing w:line="241" w:lineRule="atLeast"/>
    </w:pPr>
    <w:rPr>
      <w:rFonts w:cs="Times New Roman"/>
      <w:color w:val="auto"/>
    </w:rPr>
  </w:style>
  <w:style w:type="character" w:customStyle="1" w:styleId="A2">
    <w:name w:val="A2"/>
    <w:uiPriority w:val="99"/>
    <w:rsid w:val="009E6A39"/>
    <w:rPr>
      <w:rFonts w:cs="Optima"/>
      <w:color w:val="211D1E"/>
      <w:sz w:val="22"/>
      <w:szCs w:val="22"/>
    </w:rPr>
  </w:style>
  <w:style w:type="character" w:customStyle="1" w:styleId="A0">
    <w:name w:val="A0"/>
    <w:uiPriority w:val="99"/>
    <w:rsid w:val="00326D72"/>
    <w:rPr>
      <w:rFonts w:cs="Optima"/>
      <w:color w:val="211D1E"/>
      <w:sz w:val="16"/>
      <w:szCs w:val="16"/>
    </w:rPr>
  </w:style>
  <w:style w:type="character" w:customStyle="1" w:styleId="Heading1Char">
    <w:name w:val="Heading 1 Char"/>
    <w:basedOn w:val="DefaultParagraphFont"/>
    <w:link w:val="Heading1"/>
    <w:rsid w:val="000F278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0F2784"/>
    <w:rPr>
      <w:rFonts w:asciiTheme="majorHAnsi" w:eastAsiaTheme="majorEastAsia" w:hAnsiTheme="majorHAnsi" w:cstheme="majorBidi"/>
      <w:b/>
      <w:bCs/>
      <w:color w:val="4F81BD" w:themeColor="accent1"/>
    </w:rPr>
  </w:style>
  <w:style w:type="paragraph" w:customStyle="1" w:styleId="entry-meta">
    <w:name w:val="entry-meta"/>
    <w:basedOn w:val="Normal"/>
    <w:rsid w:val="000F2784"/>
    <w:pPr>
      <w:spacing w:before="100" w:beforeAutospacing="1" w:after="100" w:afterAutospacing="1"/>
    </w:pPr>
    <w:rPr>
      <w:rFonts w:ascii="Times" w:hAnsi="Times"/>
      <w:sz w:val="20"/>
      <w:szCs w:val="20"/>
    </w:rPr>
  </w:style>
  <w:style w:type="character" w:customStyle="1" w:styleId="entry-author">
    <w:name w:val="entry-author"/>
    <w:basedOn w:val="DefaultParagraphFont"/>
    <w:rsid w:val="000F2784"/>
  </w:style>
  <w:style w:type="character" w:customStyle="1" w:styleId="entry-author-name">
    <w:name w:val="entry-author-name"/>
    <w:basedOn w:val="DefaultParagraphFont"/>
    <w:rsid w:val="000F2784"/>
  </w:style>
  <w:style w:type="character" w:customStyle="1" w:styleId="Heading2Char">
    <w:name w:val="Heading 2 Char"/>
    <w:basedOn w:val="DefaultParagraphFont"/>
    <w:link w:val="Heading2"/>
    <w:rsid w:val="00B46109"/>
    <w:rPr>
      <w:rFonts w:asciiTheme="majorHAnsi" w:eastAsiaTheme="majorEastAsia" w:hAnsiTheme="majorHAnsi" w:cstheme="majorBidi"/>
      <w:b/>
      <w:bCs/>
      <w:color w:val="4F81BD" w:themeColor="accent1"/>
      <w:sz w:val="26"/>
      <w:szCs w:val="26"/>
    </w:rPr>
  </w:style>
  <w:style w:type="character" w:customStyle="1" w:styleId="searchhighlight">
    <w:name w:val="searchhighlight"/>
    <w:basedOn w:val="DefaultParagraphFont"/>
    <w:rsid w:val="00B46109"/>
  </w:style>
  <w:style w:type="character" w:customStyle="1" w:styleId="apple-tab-span">
    <w:name w:val="apple-tab-span"/>
    <w:basedOn w:val="DefaultParagraphFont"/>
    <w:rsid w:val="0080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ianaartworks.wix.com/educator" TargetMode="External"/><Relationship Id="rId10" Type="http://schemas.openxmlformats.org/officeDocument/2006/relationships/hyperlink" Target="http://activ8positivity.blogspot.com/2016/07/leading-by-example-to-promo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32E9-9DE8-4F44-9B6F-B63D0BD2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2486</Words>
  <Characters>14176</Characters>
  <Application>Microsoft Macintosh Word</Application>
  <DocSecurity>0</DocSecurity>
  <Lines>118</Lines>
  <Paragraphs>33</Paragraphs>
  <ScaleCrop>false</ScaleCrop>
  <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2</cp:revision>
  <dcterms:created xsi:type="dcterms:W3CDTF">2016-07-19T18:23:00Z</dcterms:created>
  <dcterms:modified xsi:type="dcterms:W3CDTF">2016-07-19T18:23:00Z</dcterms:modified>
</cp:coreProperties>
</file>